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4CE1" w14:textId="4927F76E" w:rsidR="003F7ECE" w:rsidRPr="00024562" w:rsidRDefault="00252C42" w:rsidP="004760B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sz w:val="28"/>
          <w:szCs w:val="28"/>
          <w:u w:val="single"/>
          <w:lang w:val="cy-GB"/>
        </w:rPr>
      </w:pPr>
      <w:r w:rsidRPr="00024562">
        <w:rPr>
          <w:rFonts w:asciiTheme="minorHAnsi" w:hAnsiTheme="minorHAnsi" w:cs="Arial"/>
          <w:b/>
          <w:sz w:val="28"/>
          <w:szCs w:val="28"/>
          <w:u w:val="single"/>
          <w:lang w:val="cy-GB"/>
        </w:rPr>
        <w:t xml:space="preserve">Community Project Manager </w:t>
      </w:r>
      <w:r w:rsidR="003F7ECE" w:rsidRPr="00024562">
        <w:rPr>
          <w:rFonts w:asciiTheme="minorHAnsi" w:hAnsiTheme="minorHAnsi" w:cs="Arial"/>
          <w:b/>
          <w:sz w:val="28"/>
          <w:szCs w:val="28"/>
          <w:u w:val="single"/>
          <w:lang w:val="cy-GB"/>
        </w:rPr>
        <w:t>- ecodyfi</w:t>
      </w:r>
    </w:p>
    <w:p w14:paraId="533011B1" w14:textId="77777777" w:rsidR="001A2E61" w:rsidRDefault="001A2E61" w:rsidP="003F7ECE">
      <w:pPr>
        <w:pStyle w:val="paragraph"/>
        <w:spacing w:before="0" w:beforeAutospacing="0" w:after="0" w:afterAutospacing="0"/>
        <w:textAlignment w:val="baseline"/>
        <w:rPr>
          <w:rFonts w:ascii="Calibri" w:hAnsi="Calibri" w:cs="Arial"/>
          <w:lang w:val="cy-GB"/>
        </w:rPr>
      </w:pPr>
    </w:p>
    <w:p w14:paraId="673CB191" w14:textId="5E328548" w:rsidR="00252C42" w:rsidRPr="00024562" w:rsidRDefault="003F7ECE" w:rsidP="003F7ECE">
      <w:pPr>
        <w:pStyle w:val="paragraph"/>
        <w:spacing w:before="0" w:beforeAutospacing="0" w:after="0" w:afterAutospacing="0"/>
        <w:textAlignment w:val="baseline"/>
        <w:rPr>
          <w:rFonts w:ascii="Calibri" w:hAnsi="Calibri" w:cs="Arial"/>
          <w:lang w:val="cy-GB"/>
        </w:rPr>
      </w:pPr>
      <w:r w:rsidRPr="00024562">
        <w:rPr>
          <w:rFonts w:ascii="Calibri" w:hAnsi="Calibri" w:cs="Arial"/>
          <w:lang w:val="cy-GB"/>
        </w:rPr>
        <w:t xml:space="preserve">Ecodyfi is a bilingual locally-controlled organisation based in Machynlleth. We are </w:t>
      </w:r>
      <w:r w:rsidR="00252C42" w:rsidRPr="00024562">
        <w:rPr>
          <w:rFonts w:ascii="Calibri" w:hAnsi="Calibri" w:cs="Arial"/>
          <w:lang w:val="cy-GB"/>
        </w:rPr>
        <w:t>providing the administrative and fund-holding support for a broad-based forum of local councils and community groups across Bro Ddyfi operating as Dyfodol Dyfi.</w:t>
      </w:r>
    </w:p>
    <w:p w14:paraId="35BAB7A2" w14:textId="57238BCE" w:rsidR="00252C42" w:rsidRPr="00024562" w:rsidRDefault="00252C42" w:rsidP="003F7ECE">
      <w:pPr>
        <w:pStyle w:val="paragraph"/>
        <w:spacing w:before="0" w:beforeAutospacing="0" w:after="0" w:afterAutospacing="0"/>
        <w:textAlignment w:val="baseline"/>
        <w:rPr>
          <w:rFonts w:ascii="Calibri" w:hAnsi="Calibri" w:cs="Arial"/>
          <w:lang w:val="cy-GB"/>
        </w:rPr>
      </w:pPr>
    </w:p>
    <w:p w14:paraId="2D479382" w14:textId="232BF010" w:rsidR="00084A0D" w:rsidRPr="00024562" w:rsidRDefault="00252C42" w:rsidP="00084A0D">
      <w:pPr>
        <w:rPr>
          <w:rFonts w:ascii="Calibri" w:hAnsi="Calibri" w:cs="Arial"/>
          <w:sz w:val="24"/>
          <w:szCs w:val="24"/>
          <w:lang w:val="cy-GB"/>
        </w:rPr>
      </w:pPr>
      <w:r w:rsidRPr="00024562">
        <w:rPr>
          <w:rFonts w:ascii="Calibri" w:hAnsi="Calibri" w:cs="Arial"/>
          <w:sz w:val="24"/>
          <w:szCs w:val="24"/>
          <w:lang w:val="cy-GB"/>
        </w:rPr>
        <w:t xml:space="preserve">Grant-aid from the UK’s Community Renewal Fund, through Powys County Council and the Powys Association of Voluntary </w:t>
      </w:r>
      <w:r w:rsidR="00084A0D" w:rsidRPr="00024562">
        <w:rPr>
          <w:rFonts w:ascii="Calibri" w:hAnsi="Calibri" w:cs="Arial"/>
          <w:sz w:val="24"/>
          <w:szCs w:val="24"/>
          <w:lang w:val="cy-GB"/>
        </w:rPr>
        <w:t>Organisations, is funding an inclusive community planning process until the end of October</w:t>
      </w:r>
      <w:r w:rsidR="009238AC" w:rsidRPr="00024562">
        <w:rPr>
          <w:rFonts w:ascii="Calibri" w:hAnsi="Calibri" w:cs="Arial"/>
          <w:sz w:val="24"/>
          <w:szCs w:val="24"/>
          <w:lang w:val="cy-GB"/>
        </w:rPr>
        <w:t xml:space="preserve"> 202</w:t>
      </w:r>
      <w:r w:rsidR="00D35E3A">
        <w:rPr>
          <w:rFonts w:ascii="Calibri" w:hAnsi="Calibri" w:cs="Arial"/>
          <w:sz w:val="24"/>
          <w:szCs w:val="24"/>
          <w:lang w:val="cy-GB"/>
        </w:rPr>
        <w:t>2</w:t>
      </w:r>
      <w:r w:rsidR="00F7239C" w:rsidRPr="00024562">
        <w:rPr>
          <w:rFonts w:ascii="Calibri" w:hAnsi="Calibri" w:cs="Arial"/>
          <w:sz w:val="24"/>
          <w:szCs w:val="24"/>
          <w:lang w:val="cy-GB"/>
        </w:rPr>
        <w:t>, to be known as ‘Dyfodol Dyfi – planning a brighter future</w:t>
      </w:r>
      <w:r w:rsidR="001A2E61">
        <w:rPr>
          <w:rFonts w:ascii="Calibri" w:hAnsi="Calibri" w:cs="Arial"/>
          <w:sz w:val="24"/>
          <w:szCs w:val="24"/>
          <w:lang w:val="cy-GB"/>
        </w:rPr>
        <w:t xml:space="preserve"> / </w:t>
      </w:r>
      <w:r w:rsidR="001A2E61" w:rsidRPr="001A2E61">
        <w:rPr>
          <w:rFonts w:ascii="Calibri" w:hAnsi="Calibri" w:cs="Arial"/>
          <w:sz w:val="24"/>
          <w:szCs w:val="24"/>
          <w:lang w:val="cy-GB"/>
        </w:rPr>
        <w:t>cyd-ddyheu i’w gwella hi</w:t>
      </w:r>
      <w:r w:rsidR="00F7239C" w:rsidRPr="00024562">
        <w:rPr>
          <w:rFonts w:ascii="Calibri" w:hAnsi="Calibri" w:cs="Arial"/>
          <w:sz w:val="24"/>
          <w:szCs w:val="24"/>
          <w:lang w:val="cy-GB"/>
        </w:rPr>
        <w:t>’</w:t>
      </w:r>
      <w:r w:rsidR="00084A0D" w:rsidRPr="00024562">
        <w:rPr>
          <w:rFonts w:ascii="Calibri" w:hAnsi="Calibri" w:cs="Arial"/>
          <w:sz w:val="24"/>
          <w:szCs w:val="24"/>
          <w:lang w:val="cy-GB"/>
        </w:rPr>
        <w:t>. Together we will create a community plan that will help draw resources into the area.</w:t>
      </w:r>
    </w:p>
    <w:p w14:paraId="09B74265" w14:textId="2DF2AD28" w:rsidR="00252C42" w:rsidRPr="00024562" w:rsidRDefault="00252C42" w:rsidP="003F7ECE">
      <w:pPr>
        <w:pStyle w:val="paragraph"/>
        <w:spacing w:before="0" w:beforeAutospacing="0" w:after="0" w:afterAutospacing="0"/>
        <w:textAlignment w:val="baseline"/>
        <w:rPr>
          <w:rFonts w:ascii="Calibri" w:hAnsi="Calibri" w:cs="Arial"/>
          <w:lang w:val="cy-GB"/>
        </w:rPr>
      </w:pPr>
    </w:p>
    <w:p w14:paraId="23AAEBF4" w14:textId="15125496" w:rsidR="003F7ECE" w:rsidRPr="00024562" w:rsidRDefault="003F7ECE" w:rsidP="003F7ECE">
      <w:pPr>
        <w:pStyle w:val="paragraph"/>
        <w:spacing w:before="0" w:beforeAutospacing="0" w:after="0" w:afterAutospacing="0"/>
        <w:textAlignment w:val="baseline"/>
        <w:rPr>
          <w:rFonts w:ascii="Calibri" w:hAnsi="Calibri" w:cs="Arial"/>
          <w:lang w:val="cy-GB"/>
        </w:rPr>
      </w:pPr>
      <w:r w:rsidRPr="00024562">
        <w:rPr>
          <w:rFonts w:ascii="Calibri" w:hAnsi="Calibri" w:cs="Arial"/>
          <w:lang w:val="cy-GB"/>
        </w:rPr>
        <w:t xml:space="preserve">While the post is based in ecodyfi’s office in Y Plas, Machynlleth, </w:t>
      </w:r>
      <w:r w:rsidR="00084A0D" w:rsidRPr="00024562">
        <w:rPr>
          <w:rFonts w:ascii="Calibri" w:hAnsi="Calibri" w:cs="Arial"/>
          <w:lang w:val="cy-GB"/>
        </w:rPr>
        <w:t xml:space="preserve">some </w:t>
      </w:r>
      <w:r w:rsidRPr="00024562">
        <w:rPr>
          <w:rFonts w:ascii="Calibri" w:hAnsi="Calibri" w:cs="Arial"/>
          <w:lang w:val="cy-GB"/>
        </w:rPr>
        <w:t>staff are working from home.</w:t>
      </w:r>
      <w:r w:rsidR="005037FF" w:rsidRPr="00024562">
        <w:rPr>
          <w:rFonts w:ascii="Calibri" w:hAnsi="Calibri" w:cs="Arial"/>
          <w:lang w:val="cy-GB"/>
        </w:rPr>
        <w:t xml:space="preserve"> We will discuss preferences with the successful candidate, including home working, weekly patterns of work and even whether they would prefer fewer hours per week. The post-holder is expected to be an employee, though high-quality applications from self-employed individuals/contractors will </w:t>
      </w:r>
      <w:r w:rsidR="001A2E61">
        <w:rPr>
          <w:rFonts w:ascii="Calibri" w:hAnsi="Calibri" w:cs="Arial"/>
          <w:lang w:val="cy-GB"/>
        </w:rPr>
        <w:t xml:space="preserve">also </w:t>
      </w:r>
      <w:r w:rsidR="005037FF" w:rsidRPr="00024562">
        <w:rPr>
          <w:rFonts w:ascii="Calibri" w:hAnsi="Calibri" w:cs="Arial"/>
          <w:lang w:val="cy-GB"/>
        </w:rPr>
        <w:t>be considered.</w:t>
      </w:r>
    </w:p>
    <w:p w14:paraId="6F2ABE17" w14:textId="25CE27BA" w:rsidR="003F7ECE" w:rsidRPr="00024562" w:rsidRDefault="003F7ECE" w:rsidP="003F7ECE">
      <w:pPr>
        <w:rPr>
          <w:rFonts w:ascii="Calibri" w:hAnsi="Calibri" w:cs="Arial"/>
          <w:sz w:val="24"/>
          <w:szCs w:val="24"/>
          <w:lang w:val="cy-GB"/>
        </w:rPr>
      </w:pPr>
    </w:p>
    <w:p w14:paraId="55CB5903" w14:textId="7D115B28" w:rsidR="003F7ECE" w:rsidRPr="00024562" w:rsidRDefault="003F7ECE" w:rsidP="003F7ECE">
      <w:pPr>
        <w:tabs>
          <w:tab w:val="left" w:pos="1701"/>
        </w:tabs>
        <w:jc w:val="center"/>
        <w:rPr>
          <w:rFonts w:asciiTheme="minorHAnsi" w:hAnsiTheme="minorHAnsi" w:cs="Arial"/>
          <w:b/>
          <w:sz w:val="24"/>
          <w:szCs w:val="24"/>
          <w:u w:val="single"/>
          <w:lang w:val="cy-GB"/>
        </w:rPr>
      </w:pPr>
      <w:r w:rsidRPr="00024562">
        <w:rPr>
          <w:rFonts w:asciiTheme="minorHAnsi" w:hAnsiTheme="minorHAnsi" w:cs="Arial"/>
          <w:b/>
          <w:sz w:val="24"/>
          <w:szCs w:val="24"/>
          <w:lang w:val="cy-GB"/>
        </w:rPr>
        <w:t xml:space="preserve">JOB DESCRIPTION – </w:t>
      </w:r>
      <w:r w:rsidR="00071BBD" w:rsidRPr="00024562">
        <w:rPr>
          <w:rFonts w:asciiTheme="minorHAnsi" w:hAnsiTheme="minorHAnsi" w:cs="Arial"/>
          <w:b/>
          <w:sz w:val="24"/>
          <w:szCs w:val="24"/>
          <w:u w:val="single"/>
          <w:lang w:val="cy-GB"/>
        </w:rPr>
        <w:t>Community Project Manager</w:t>
      </w:r>
    </w:p>
    <w:p w14:paraId="7522AE37" w14:textId="77777777" w:rsidR="003F7ECE" w:rsidRPr="00024562" w:rsidRDefault="003F7ECE" w:rsidP="003F7ECE">
      <w:pPr>
        <w:tabs>
          <w:tab w:val="left" w:pos="1701"/>
        </w:tabs>
        <w:jc w:val="center"/>
        <w:rPr>
          <w:rFonts w:asciiTheme="minorHAnsi" w:hAnsiTheme="minorHAnsi" w:cs="Arial"/>
          <w:b/>
          <w:sz w:val="24"/>
          <w:szCs w:val="24"/>
          <w:lang w:val="cy-GB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024562" w:rsidRPr="00024562" w14:paraId="6A6F763E" w14:textId="77777777" w:rsidTr="00024562">
        <w:tc>
          <w:tcPr>
            <w:tcW w:w="2410" w:type="dxa"/>
          </w:tcPr>
          <w:p w14:paraId="4E8263EC" w14:textId="77777777" w:rsidR="003F7ECE" w:rsidRPr="00024562" w:rsidRDefault="003F7ECE" w:rsidP="001C23F1">
            <w:pPr>
              <w:jc w:val="both"/>
              <w:rPr>
                <w:rFonts w:ascii="Calibri" w:hAnsi="Calibri" w:cs="Arial"/>
                <w:b/>
                <w:sz w:val="24"/>
                <w:szCs w:val="24"/>
                <w:lang w:val="cy-GB"/>
              </w:rPr>
            </w:pPr>
            <w:r w:rsidRPr="00024562">
              <w:rPr>
                <w:rFonts w:ascii="Calibri" w:hAnsi="Calibri" w:cs="Arial"/>
                <w:b/>
                <w:sz w:val="24"/>
                <w:szCs w:val="24"/>
                <w:lang w:val="cy-GB"/>
              </w:rPr>
              <w:t>Job Title:</w:t>
            </w:r>
          </w:p>
        </w:tc>
        <w:tc>
          <w:tcPr>
            <w:tcW w:w="7088" w:type="dxa"/>
          </w:tcPr>
          <w:p w14:paraId="7B403CF5" w14:textId="2BBD8A2C" w:rsidR="003F7ECE" w:rsidRPr="00024562" w:rsidRDefault="00071BBD" w:rsidP="001C23F1">
            <w:pPr>
              <w:jc w:val="both"/>
              <w:rPr>
                <w:rFonts w:ascii="Calibri" w:hAnsi="Calibri" w:cs="Arial"/>
                <w:sz w:val="24"/>
                <w:szCs w:val="24"/>
                <w:lang w:val="cy-GB"/>
              </w:rPr>
            </w:pPr>
            <w:r w:rsidRPr="00024562">
              <w:rPr>
                <w:rFonts w:asciiTheme="minorHAnsi" w:hAnsiTheme="minorHAnsi" w:cs="Arial"/>
                <w:b/>
                <w:sz w:val="24"/>
                <w:szCs w:val="24"/>
                <w:lang w:val="cy-GB"/>
              </w:rPr>
              <w:t>Community Project Manager</w:t>
            </w:r>
          </w:p>
        </w:tc>
      </w:tr>
      <w:tr w:rsidR="00024562" w:rsidRPr="00024562" w14:paraId="4B85D456" w14:textId="77777777" w:rsidTr="00024562">
        <w:tc>
          <w:tcPr>
            <w:tcW w:w="2410" w:type="dxa"/>
          </w:tcPr>
          <w:p w14:paraId="51181073" w14:textId="77777777" w:rsidR="003F7ECE" w:rsidRPr="00024562" w:rsidRDefault="003F7ECE" w:rsidP="001C23F1">
            <w:pPr>
              <w:jc w:val="both"/>
              <w:rPr>
                <w:rFonts w:ascii="Calibri" w:hAnsi="Calibri" w:cs="Arial"/>
                <w:b/>
                <w:sz w:val="24"/>
                <w:szCs w:val="24"/>
                <w:lang w:val="cy-GB"/>
              </w:rPr>
            </w:pPr>
            <w:r w:rsidRPr="00024562">
              <w:rPr>
                <w:rFonts w:ascii="Calibri" w:hAnsi="Calibri" w:cs="Arial"/>
                <w:b/>
                <w:sz w:val="24"/>
                <w:szCs w:val="24"/>
                <w:lang w:val="cy-GB"/>
              </w:rPr>
              <w:t>Employer:</w:t>
            </w:r>
          </w:p>
        </w:tc>
        <w:tc>
          <w:tcPr>
            <w:tcW w:w="7088" w:type="dxa"/>
          </w:tcPr>
          <w:p w14:paraId="233BE325" w14:textId="77777777" w:rsidR="003F7ECE" w:rsidRPr="00024562" w:rsidRDefault="003F7ECE" w:rsidP="001C23F1">
            <w:pPr>
              <w:tabs>
                <w:tab w:val="left" w:pos="6120"/>
              </w:tabs>
              <w:jc w:val="both"/>
              <w:rPr>
                <w:rFonts w:ascii="Calibri" w:hAnsi="Calibri" w:cs="Arial"/>
                <w:sz w:val="24"/>
                <w:szCs w:val="24"/>
                <w:lang w:val="cy-GB"/>
              </w:rPr>
            </w:pPr>
            <w:r w:rsidRPr="00024562">
              <w:rPr>
                <w:rFonts w:ascii="Calibri" w:hAnsi="Calibri" w:cs="Arial"/>
                <w:sz w:val="24"/>
                <w:szCs w:val="24"/>
                <w:lang w:val="cy-GB"/>
              </w:rPr>
              <w:t>ecodyfi</w:t>
            </w:r>
            <w:r w:rsidRPr="00024562">
              <w:rPr>
                <w:rFonts w:ascii="Calibri" w:hAnsi="Calibri" w:cs="Arial"/>
                <w:sz w:val="24"/>
                <w:szCs w:val="24"/>
                <w:lang w:val="cy-GB"/>
              </w:rPr>
              <w:tab/>
            </w:r>
          </w:p>
        </w:tc>
      </w:tr>
      <w:tr w:rsidR="00024562" w:rsidRPr="00024562" w14:paraId="75A19383" w14:textId="77777777" w:rsidTr="00024562">
        <w:tc>
          <w:tcPr>
            <w:tcW w:w="2410" w:type="dxa"/>
          </w:tcPr>
          <w:p w14:paraId="682FD589" w14:textId="77777777" w:rsidR="003F7ECE" w:rsidRPr="00024562" w:rsidRDefault="003F7ECE" w:rsidP="001C23F1">
            <w:pPr>
              <w:jc w:val="both"/>
              <w:rPr>
                <w:rFonts w:ascii="Calibri" w:hAnsi="Calibri" w:cs="Arial"/>
                <w:b/>
                <w:sz w:val="24"/>
                <w:szCs w:val="24"/>
                <w:lang w:val="cy-GB"/>
              </w:rPr>
            </w:pPr>
            <w:r w:rsidRPr="00024562">
              <w:rPr>
                <w:rFonts w:ascii="Calibri" w:hAnsi="Calibri" w:cs="Arial"/>
                <w:b/>
                <w:sz w:val="24"/>
                <w:szCs w:val="24"/>
                <w:lang w:val="cy-GB"/>
              </w:rPr>
              <w:t>Location:</w:t>
            </w:r>
          </w:p>
        </w:tc>
        <w:tc>
          <w:tcPr>
            <w:tcW w:w="7088" w:type="dxa"/>
          </w:tcPr>
          <w:p w14:paraId="0E1FD100" w14:textId="77777777" w:rsidR="003F7ECE" w:rsidRPr="00024562" w:rsidRDefault="003F7ECE" w:rsidP="001C23F1">
            <w:pPr>
              <w:jc w:val="both"/>
              <w:rPr>
                <w:rFonts w:ascii="Calibri" w:hAnsi="Calibri" w:cs="Arial"/>
                <w:sz w:val="24"/>
                <w:szCs w:val="24"/>
                <w:lang w:val="cy-GB"/>
              </w:rPr>
            </w:pPr>
            <w:r w:rsidRPr="00024562">
              <w:rPr>
                <w:rFonts w:ascii="Calibri" w:hAnsi="Calibri" w:cs="Arial"/>
                <w:sz w:val="24"/>
                <w:szCs w:val="24"/>
                <w:lang w:val="cy-GB"/>
              </w:rPr>
              <w:t xml:space="preserve">ecodyfi, Y Plas, Machynlleth </w:t>
            </w:r>
          </w:p>
        </w:tc>
      </w:tr>
      <w:tr w:rsidR="00024562" w:rsidRPr="00024562" w14:paraId="29B35AC7" w14:textId="77777777" w:rsidTr="00024562">
        <w:tc>
          <w:tcPr>
            <w:tcW w:w="2410" w:type="dxa"/>
          </w:tcPr>
          <w:p w14:paraId="52A4F05D" w14:textId="77777777" w:rsidR="003F7ECE" w:rsidRPr="00024562" w:rsidRDefault="003F7ECE" w:rsidP="001C23F1">
            <w:pPr>
              <w:jc w:val="both"/>
              <w:rPr>
                <w:rFonts w:ascii="Calibri" w:hAnsi="Calibri" w:cs="Arial"/>
                <w:b/>
                <w:sz w:val="24"/>
                <w:szCs w:val="24"/>
                <w:lang w:val="cy-GB"/>
              </w:rPr>
            </w:pPr>
            <w:r w:rsidRPr="00024562">
              <w:rPr>
                <w:rFonts w:ascii="Calibri" w:hAnsi="Calibri" w:cs="Arial"/>
                <w:b/>
                <w:sz w:val="24"/>
                <w:szCs w:val="24"/>
                <w:lang w:val="cy-GB"/>
              </w:rPr>
              <w:t>Salary:</w:t>
            </w:r>
          </w:p>
        </w:tc>
        <w:tc>
          <w:tcPr>
            <w:tcW w:w="7088" w:type="dxa"/>
          </w:tcPr>
          <w:p w14:paraId="1CA60FA8" w14:textId="62571A7C" w:rsidR="003F7ECE" w:rsidRPr="00024562" w:rsidRDefault="003F7ECE" w:rsidP="001C23F1">
            <w:pPr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  <w:r w:rsidRPr="00024562">
              <w:rPr>
                <w:rFonts w:ascii="Calibri" w:eastAsia="Calibri" w:hAnsi="Calibri" w:cs="Calibri"/>
                <w:sz w:val="24"/>
                <w:szCs w:val="24"/>
                <w:lang w:val="cy-GB"/>
              </w:rPr>
              <w:t>£2</w:t>
            </w:r>
            <w:r w:rsidR="00071BBD" w:rsidRPr="00024562">
              <w:rPr>
                <w:rFonts w:ascii="Calibri" w:eastAsia="Calibri" w:hAnsi="Calibri" w:cs="Calibri"/>
                <w:sz w:val="24"/>
                <w:szCs w:val="24"/>
                <w:lang w:val="cy-GB"/>
              </w:rPr>
              <w:t>3,6</w:t>
            </w:r>
            <w:r w:rsidRPr="00024562">
              <w:rPr>
                <w:rFonts w:ascii="Calibri" w:eastAsia="Calibri" w:hAnsi="Calibri" w:cs="Calibri"/>
                <w:sz w:val="24"/>
                <w:szCs w:val="24"/>
                <w:lang w:val="cy-GB"/>
              </w:rPr>
              <w:t>00 p.a. pro rata i.e. £</w:t>
            </w:r>
            <w:r w:rsidR="00071BBD" w:rsidRPr="00024562">
              <w:rPr>
                <w:rFonts w:ascii="Calibri" w:eastAsia="Calibri" w:hAnsi="Calibri" w:cs="Calibri"/>
                <w:sz w:val="24"/>
                <w:szCs w:val="24"/>
                <w:lang w:val="cy-GB"/>
              </w:rPr>
              <w:t>1,063 per month</w:t>
            </w:r>
          </w:p>
        </w:tc>
      </w:tr>
      <w:tr w:rsidR="00024562" w:rsidRPr="00024562" w14:paraId="6BFBD0CE" w14:textId="77777777" w:rsidTr="00024562">
        <w:tc>
          <w:tcPr>
            <w:tcW w:w="2410" w:type="dxa"/>
          </w:tcPr>
          <w:p w14:paraId="60AE475A" w14:textId="77777777" w:rsidR="003F7ECE" w:rsidRPr="00024562" w:rsidRDefault="003F7ECE" w:rsidP="001C23F1">
            <w:pPr>
              <w:jc w:val="both"/>
              <w:rPr>
                <w:rFonts w:ascii="Calibri" w:hAnsi="Calibri" w:cs="Arial"/>
                <w:b/>
                <w:sz w:val="24"/>
                <w:szCs w:val="24"/>
                <w:lang w:val="cy-GB"/>
              </w:rPr>
            </w:pPr>
            <w:r w:rsidRPr="00024562">
              <w:rPr>
                <w:rFonts w:ascii="Calibri" w:hAnsi="Calibri" w:cs="Arial"/>
                <w:b/>
                <w:sz w:val="24"/>
                <w:szCs w:val="24"/>
                <w:lang w:val="cy-GB"/>
              </w:rPr>
              <w:t>Pension:</w:t>
            </w:r>
          </w:p>
        </w:tc>
        <w:tc>
          <w:tcPr>
            <w:tcW w:w="7088" w:type="dxa"/>
          </w:tcPr>
          <w:p w14:paraId="18F43757" w14:textId="5BA84021" w:rsidR="003F7ECE" w:rsidRPr="00024562" w:rsidRDefault="003F7ECE" w:rsidP="001C23F1">
            <w:pPr>
              <w:rPr>
                <w:rFonts w:ascii="Calibri" w:hAnsi="Calibri"/>
                <w:sz w:val="24"/>
                <w:szCs w:val="24"/>
                <w:lang w:val="cy-GB"/>
              </w:rPr>
            </w:pPr>
            <w:r w:rsidRPr="00024562">
              <w:rPr>
                <w:rFonts w:ascii="Calibri" w:hAnsi="Calibri" w:cs="Arial"/>
                <w:sz w:val="24"/>
                <w:szCs w:val="24"/>
                <w:lang w:val="cy-GB"/>
              </w:rPr>
              <w:t>Employer contribution estimated to be £</w:t>
            </w:r>
            <w:r w:rsidR="0022231B" w:rsidRPr="00024562">
              <w:rPr>
                <w:rFonts w:ascii="Calibri" w:hAnsi="Calibri" w:cs="Arial"/>
                <w:sz w:val="24"/>
                <w:szCs w:val="24"/>
                <w:lang w:val="cy-GB"/>
              </w:rPr>
              <w:t>14</w:t>
            </w:r>
            <w:r w:rsidRPr="00024562">
              <w:rPr>
                <w:rFonts w:ascii="Calibri" w:hAnsi="Calibri" w:cs="Arial"/>
                <w:sz w:val="24"/>
                <w:szCs w:val="24"/>
                <w:lang w:val="cy-GB"/>
              </w:rPr>
              <w:t>/month</w:t>
            </w:r>
          </w:p>
        </w:tc>
      </w:tr>
      <w:tr w:rsidR="00024562" w:rsidRPr="00024562" w14:paraId="0F969EED" w14:textId="77777777" w:rsidTr="00024562">
        <w:tc>
          <w:tcPr>
            <w:tcW w:w="2410" w:type="dxa"/>
          </w:tcPr>
          <w:p w14:paraId="368664A0" w14:textId="77777777" w:rsidR="003F7ECE" w:rsidRPr="00024562" w:rsidRDefault="003F7ECE" w:rsidP="001C23F1">
            <w:pPr>
              <w:jc w:val="both"/>
              <w:rPr>
                <w:rFonts w:ascii="Calibri" w:hAnsi="Calibri" w:cs="Arial"/>
                <w:b/>
                <w:sz w:val="24"/>
                <w:szCs w:val="24"/>
                <w:lang w:val="cy-GB"/>
              </w:rPr>
            </w:pPr>
            <w:r w:rsidRPr="00024562">
              <w:rPr>
                <w:rFonts w:ascii="Calibri" w:hAnsi="Calibri" w:cs="Arial"/>
                <w:b/>
                <w:sz w:val="24"/>
                <w:szCs w:val="24"/>
                <w:lang w:val="cy-GB"/>
              </w:rPr>
              <w:t>Hours of Work:</w:t>
            </w:r>
          </w:p>
        </w:tc>
        <w:tc>
          <w:tcPr>
            <w:tcW w:w="7088" w:type="dxa"/>
          </w:tcPr>
          <w:p w14:paraId="5CCF1648" w14:textId="063EFC7D" w:rsidR="003F7ECE" w:rsidRPr="00024562" w:rsidRDefault="003F7ECE" w:rsidP="001C23F1">
            <w:pPr>
              <w:rPr>
                <w:rFonts w:ascii="Calibri" w:hAnsi="Calibri" w:cs="Arial"/>
                <w:sz w:val="24"/>
                <w:szCs w:val="24"/>
                <w:lang w:val="cy-GB"/>
              </w:rPr>
            </w:pPr>
            <w:r w:rsidRPr="00024562">
              <w:rPr>
                <w:rFonts w:ascii="Calibri" w:hAnsi="Calibri"/>
                <w:sz w:val="24"/>
                <w:szCs w:val="24"/>
                <w:lang w:val="cy-GB"/>
              </w:rPr>
              <w:t xml:space="preserve">Fixed Term contract to </w:t>
            </w:r>
            <w:r w:rsidR="0022231B" w:rsidRPr="00024562">
              <w:rPr>
                <w:rFonts w:ascii="Calibri" w:hAnsi="Calibri"/>
                <w:sz w:val="24"/>
                <w:szCs w:val="24"/>
                <w:lang w:val="cy-GB"/>
              </w:rPr>
              <w:t>31st October</w:t>
            </w:r>
            <w:r w:rsidRPr="00024562">
              <w:rPr>
                <w:rFonts w:ascii="Calibri" w:hAnsi="Calibri"/>
                <w:sz w:val="24"/>
                <w:szCs w:val="24"/>
                <w:lang w:val="cy-GB"/>
              </w:rPr>
              <w:t xml:space="preserve"> 202</w:t>
            </w:r>
            <w:r w:rsidR="0022231B" w:rsidRPr="00024562">
              <w:rPr>
                <w:rFonts w:ascii="Calibri" w:hAnsi="Calibri"/>
                <w:sz w:val="24"/>
                <w:szCs w:val="24"/>
                <w:lang w:val="cy-GB"/>
              </w:rPr>
              <w:t>2</w:t>
            </w:r>
            <w:r w:rsidRPr="00024562">
              <w:rPr>
                <w:rFonts w:ascii="Calibri" w:hAnsi="Calibri"/>
                <w:sz w:val="24"/>
                <w:szCs w:val="24"/>
                <w:lang w:val="cy-GB"/>
              </w:rPr>
              <w:t xml:space="preserve">. </w:t>
            </w:r>
            <w:r w:rsidR="0022231B" w:rsidRPr="00024562">
              <w:rPr>
                <w:rFonts w:ascii="Calibri" w:hAnsi="Calibri"/>
                <w:sz w:val="24"/>
                <w:szCs w:val="24"/>
                <w:lang w:val="cy-GB"/>
              </w:rPr>
              <w:t>20</w:t>
            </w:r>
            <w:r w:rsidRPr="00024562">
              <w:rPr>
                <w:rFonts w:ascii="Calibri" w:hAnsi="Calibri"/>
                <w:sz w:val="24"/>
                <w:szCs w:val="24"/>
                <w:lang w:val="cy-GB"/>
              </w:rPr>
              <w:t xml:space="preserve"> hours/week</w:t>
            </w:r>
          </w:p>
        </w:tc>
      </w:tr>
      <w:tr w:rsidR="00024562" w:rsidRPr="00024562" w14:paraId="44A1C544" w14:textId="77777777" w:rsidTr="00024562">
        <w:tc>
          <w:tcPr>
            <w:tcW w:w="2410" w:type="dxa"/>
          </w:tcPr>
          <w:p w14:paraId="205BAA9D" w14:textId="77777777" w:rsidR="003F7ECE" w:rsidRPr="00024562" w:rsidRDefault="003F7ECE" w:rsidP="001C23F1">
            <w:pPr>
              <w:jc w:val="both"/>
              <w:rPr>
                <w:rFonts w:ascii="Calibri" w:hAnsi="Calibri" w:cs="Arial"/>
                <w:b/>
                <w:sz w:val="24"/>
                <w:szCs w:val="24"/>
                <w:lang w:val="cy-GB"/>
              </w:rPr>
            </w:pPr>
            <w:r w:rsidRPr="00024562">
              <w:rPr>
                <w:rFonts w:ascii="Calibri" w:hAnsi="Calibri" w:cs="Arial"/>
                <w:b/>
                <w:sz w:val="24"/>
                <w:szCs w:val="24"/>
                <w:lang w:val="cy-GB"/>
              </w:rPr>
              <w:t>Annual leave:</w:t>
            </w:r>
          </w:p>
        </w:tc>
        <w:tc>
          <w:tcPr>
            <w:tcW w:w="7088" w:type="dxa"/>
          </w:tcPr>
          <w:p w14:paraId="77AD0B92" w14:textId="4C2BDC03" w:rsidR="003F7ECE" w:rsidRPr="00024562" w:rsidRDefault="0022231B" w:rsidP="001C23F1">
            <w:pPr>
              <w:jc w:val="both"/>
              <w:rPr>
                <w:rFonts w:ascii="Calibri" w:hAnsi="Calibri" w:cs="Arial"/>
                <w:sz w:val="24"/>
                <w:szCs w:val="24"/>
                <w:lang w:val="cy-GB"/>
              </w:rPr>
            </w:pPr>
            <w:r w:rsidRPr="00024562">
              <w:rPr>
                <w:rFonts w:ascii="Calibri" w:hAnsi="Calibri" w:cs="Arial"/>
                <w:sz w:val="24"/>
                <w:szCs w:val="24"/>
                <w:lang w:val="cy-GB"/>
              </w:rPr>
              <w:t>1</w:t>
            </w:r>
            <w:r w:rsidR="003F7ECE" w:rsidRPr="00024562">
              <w:rPr>
                <w:rFonts w:ascii="Calibri" w:hAnsi="Calibri" w:cs="Arial"/>
                <w:sz w:val="24"/>
                <w:szCs w:val="24"/>
                <w:lang w:val="cy-GB"/>
              </w:rPr>
              <w:t xml:space="preserve">6.75 days </w:t>
            </w:r>
            <w:r w:rsidR="0024507D" w:rsidRPr="00024562">
              <w:rPr>
                <w:rFonts w:ascii="Calibri" w:hAnsi="Calibri" w:cs="Arial"/>
                <w:sz w:val="24"/>
                <w:szCs w:val="24"/>
                <w:lang w:val="cy-GB"/>
              </w:rPr>
              <w:t>(1</w:t>
            </w:r>
            <w:r w:rsidRPr="00024562">
              <w:rPr>
                <w:rFonts w:ascii="Calibri" w:hAnsi="Calibri" w:cs="Arial"/>
                <w:sz w:val="24"/>
                <w:szCs w:val="24"/>
                <w:lang w:val="cy-GB"/>
              </w:rPr>
              <w:t>24</w:t>
            </w:r>
            <w:r w:rsidR="0024507D" w:rsidRPr="00024562">
              <w:rPr>
                <w:rFonts w:ascii="Calibri" w:hAnsi="Calibri" w:cs="Arial"/>
                <w:sz w:val="24"/>
                <w:szCs w:val="24"/>
                <w:lang w:val="cy-GB"/>
              </w:rPr>
              <w:t xml:space="preserve"> hours) </w:t>
            </w:r>
            <w:r w:rsidR="003F7ECE" w:rsidRPr="00024562">
              <w:rPr>
                <w:rFonts w:ascii="Calibri" w:hAnsi="Calibri" w:cs="Arial"/>
                <w:sz w:val="24"/>
                <w:szCs w:val="24"/>
                <w:lang w:val="cy-GB"/>
              </w:rPr>
              <w:t>including a</w:t>
            </w:r>
            <w:r w:rsidRPr="00024562">
              <w:rPr>
                <w:rFonts w:ascii="Calibri" w:hAnsi="Calibri" w:cs="Arial"/>
                <w:sz w:val="24"/>
                <w:szCs w:val="24"/>
                <w:lang w:val="cy-GB"/>
              </w:rPr>
              <w:t xml:space="preserve">ny </w:t>
            </w:r>
            <w:r w:rsidR="003F7ECE" w:rsidRPr="00024562">
              <w:rPr>
                <w:rFonts w:ascii="Calibri" w:hAnsi="Calibri" w:cs="Arial"/>
                <w:sz w:val="24"/>
                <w:szCs w:val="24"/>
                <w:lang w:val="cy-GB"/>
              </w:rPr>
              <w:t>Public Holidays</w:t>
            </w:r>
          </w:p>
        </w:tc>
      </w:tr>
      <w:tr w:rsidR="00024562" w:rsidRPr="00024562" w14:paraId="2A96ADB5" w14:textId="77777777" w:rsidTr="00024562">
        <w:tc>
          <w:tcPr>
            <w:tcW w:w="2410" w:type="dxa"/>
          </w:tcPr>
          <w:p w14:paraId="0D19AAD5" w14:textId="77777777" w:rsidR="003F7ECE" w:rsidRPr="00024562" w:rsidRDefault="003F7ECE" w:rsidP="001C23F1">
            <w:pPr>
              <w:jc w:val="both"/>
              <w:rPr>
                <w:rFonts w:ascii="Calibri" w:hAnsi="Calibri" w:cs="Arial"/>
                <w:b/>
                <w:sz w:val="24"/>
                <w:szCs w:val="24"/>
                <w:lang w:val="cy-GB"/>
              </w:rPr>
            </w:pPr>
            <w:r w:rsidRPr="00024562">
              <w:rPr>
                <w:rFonts w:ascii="Calibri" w:hAnsi="Calibri" w:cs="Arial"/>
                <w:b/>
                <w:sz w:val="24"/>
                <w:szCs w:val="24"/>
                <w:lang w:val="cy-GB"/>
              </w:rPr>
              <w:t>Line Manager:</w:t>
            </w:r>
          </w:p>
        </w:tc>
        <w:tc>
          <w:tcPr>
            <w:tcW w:w="7088" w:type="dxa"/>
          </w:tcPr>
          <w:p w14:paraId="2CBB5AC9" w14:textId="77777777" w:rsidR="003F7ECE" w:rsidRPr="00024562" w:rsidRDefault="003F7ECE" w:rsidP="001C23F1">
            <w:pPr>
              <w:jc w:val="both"/>
              <w:rPr>
                <w:rFonts w:ascii="Calibri" w:hAnsi="Calibri" w:cs="Arial"/>
                <w:bCs/>
                <w:sz w:val="24"/>
                <w:szCs w:val="24"/>
                <w:lang w:val="cy-GB"/>
              </w:rPr>
            </w:pPr>
            <w:r w:rsidRPr="00024562">
              <w:rPr>
                <w:rFonts w:ascii="Calibri" w:hAnsi="Calibri" w:cs="Arial"/>
                <w:sz w:val="24"/>
                <w:szCs w:val="24"/>
                <w:lang w:val="cy-GB"/>
              </w:rPr>
              <w:t>ecodyfi Manager</w:t>
            </w:r>
          </w:p>
        </w:tc>
      </w:tr>
      <w:tr w:rsidR="00024562" w:rsidRPr="00024562" w14:paraId="014259AE" w14:textId="77777777" w:rsidTr="00024562">
        <w:tc>
          <w:tcPr>
            <w:tcW w:w="2410" w:type="dxa"/>
          </w:tcPr>
          <w:p w14:paraId="7192C6AD" w14:textId="49243A54" w:rsidR="003F7ECE" w:rsidRPr="00024562" w:rsidRDefault="003F7ECE" w:rsidP="001C23F1">
            <w:pPr>
              <w:jc w:val="both"/>
              <w:rPr>
                <w:rFonts w:ascii="Calibri" w:hAnsi="Calibri" w:cs="Arial"/>
                <w:b/>
                <w:sz w:val="24"/>
                <w:szCs w:val="24"/>
                <w:lang w:val="cy-GB"/>
              </w:rPr>
            </w:pPr>
            <w:r w:rsidRPr="00024562">
              <w:rPr>
                <w:rFonts w:ascii="Calibri" w:hAnsi="Calibri" w:cs="Arial"/>
                <w:b/>
                <w:sz w:val="24"/>
                <w:szCs w:val="24"/>
                <w:lang w:val="cy-GB"/>
              </w:rPr>
              <w:t>Re</w:t>
            </w:r>
            <w:r w:rsidR="00F55C2D" w:rsidRPr="00024562">
              <w:rPr>
                <w:rFonts w:ascii="Calibri" w:hAnsi="Calibri" w:cs="Arial"/>
                <w:b/>
                <w:sz w:val="24"/>
                <w:szCs w:val="24"/>
                <w:lang w:val="cy-GB"/>
              </w:rPr>
              <w:t>porting</w:t>
            </w:r>
            <w:r w:rsidRPr="00024562">
              <w:rPr>
                <w:rFonts w:ascii="Calibri" w:hAnsi="Calibri" w:cs="Arial"/>
                <w:b/>
                <w:sz w:val="24"/>
                <w:szCs w:val="24"/>
                <w:lang w:val="cy-GB"/>
              </w:rPr>
              <w:t xml:space="preserve"> also to:</w:t>
            </w:r>
          </w:p>
        </w:tc>
        <w:tc>
          <w:tcPr>
            <w:tcW w:w="7088" w:type="dxa"/>
          </w:tcPr>
          <w:p w14:paraId="26DCD775" w14:textId="2B34FB19" w:rsidR="003F7ECE" w:rsidRPr="00024562" w:rsidRDefault="00F55C2D" w:rsidP="001C23F1">
            <w:pPr>
              <w:jc w:val="both"/>
              <w:rPr>
                <w:rFonts w:ascii="Calibri" w:hAnsi="Calibri" w:cs="Arial"/>
                <w:sz w:val="24"/>
                <w:szCs w:val="24"/>
                <w:lang w:val="cy-GB"/>
              </w:rPr>
            </w:pPr>
            <w:r w:rsidRPr="00024562">
              <w:rPr>
                <w:rFonts w:ascii="Calibri" w:hAnsi="Calibri" w:cs="Arial"/>
                <w:sz w:val="24"/>
                <w:szCs w:val="24"/>
                <w:lang w:val="cy-GB"/>
              </w:rPr>
              <w:t>Dyfodol Dyfi</w:t>
            </w:r>
            <w:r w:rsidR="004760B1">
              <w:rPr>
                <w:rFonts w:ascii="Calibri" w:hAnsi="Calibri" w:cs="Arial"/>
                <w:sz w:val="24"/>
                <w:szCs w:val="24"/>
                <w:lang w:val="cy-GB"/>
              </w:rPr>
              <w:t xml:space="preserve"> Forum</w:t>
            </w:r>
          </w:p>
        </w:tc>
      </w:tr>
      <w:tr w:rsidR="00024562" w:rsidRPr="00024562" w14:paraId="1C095945" w14:textId="77777777" w:rsidTr="00024562">
        <w:tc>
          <w:tcPr>
            <w:tcW w:w="9498" w:type="dxa"/>
            <w:gridSpan w:val="2"/>
          </w:tcPr>
          <w:p w14:paraId="69772833" w14:textId="77777777" w:rsidR="003F7ECE" w:rsidRPr="00024562" w:rsidRDefault="003F7ECE" w:rsidP="001C23F1">
            <w:pPr>
              <w:jc w:val="both"/>
              <w:rPr>
                <w:rFonts w:ascii="Calibri" w:hAnsi="Calibri" w:cs="Arial"/>
                <w:b/>
                <w:sz w:val="24"/>
                <w:szCs w:val="24"/>
                <w:lang w:val="cy-GB"/>
              </w:rPr>
            </w:pPr>
            <w:r w:rsidRPr="00024562">
              <w:rPr>
                <w:rFonts w:ascii="Calibri" w:hAnsi="Calibri" w:cs="Arial"/>
                <w:b/>
                <w:sz w:val="24"/>
                <w:szCs w:val="24"/>
                <w:lang w:val="cy-GB"/>
              </w:rPr>
              <w:t xml:space="preserve">Job Purpose: </w:t>
            </w:r>
          </w:p>
          <w:p w14:paraId="1B4E0B04" w14:textId="079BE8C0" w:rsidR="003F7ECE" w:rsidRPr="00024562" w:rsidRDefault="00D46790" w:rsidP="001C23F1">
            <w:pPr>
              <w:pStyle w:val="ListParagraph"/>
              <w:rPr>
                <w:rFonts w:cs="Tahoma"/>
                <w:sz w:val="24"/>
                <w:szCs w:val="24"/>
                <w:lang w:val="cy-GB"/>
              </w:rPr>
            </w:pPr>
            <w:r w:rsidRPr="00024562">
              <w:rPr>
                <w:rFonts w:cs="Arial"/>
                <w:sz w:val="24"/>
                <w:szCs w:val="24"/>
                <w:lang w:val="cy-GB"/>
              </w:rPr>
              <w:t xml:space="preserve">Manage </w:t>
            </w:r>
            <w:r w:rsidR="00F55C2D" w:rsidRPr="00024562">
              <w:rPr>
                <w:rFonts w:cs="Arial"/>
                <w:sz w:val="24"/>
                <w:szCs w:val="24"/>
                <w:lang w:val="cy-GB"/>
              </w:rPr>
              <w:t xml:space="preserve">the ‘Dyfodol Dyfi – planning a brighter future’ Project, managing all resources so as to ensure an effective and inclusive </w:t>
            </w:r>
            <w:r w:rsidRPr="00024562">
              <w:rPr>
                <w:rFonts w:cs="Arial"/>
                <w:sz w:val="24"/>
                <w:szCs w:val="24"/>
                <w:lang w:val="cy-GB"/>
              </w:rPr>
              <w:t xml:space="preserve">bilingual </w:t>
            </w:r>
            <w:r w:rsidR="00F55C2D" w:rsidRPr="00024562">
              <w:rPr>
                <w:rFonts w:cs="Arial"/>
                <w:sz w:val="24"/>
                <w:szCs w:val="24"/>
                <w:lang w:val="cy-GB"/>
              </w:rPr>
              <w:t>engagement process and a comprehensive community plan with ambitious and realistic aspirations.</w:t>
            </w:r>
          </w:p>
        </w:tc>
      </w:tr>
      <w:tr w:rsidR="00024562" w:rsidRPr="00024562" w14:paraId="1DD6696B" w14:textId="77777777" w:rsidTr="00024562">
        <w:tc>
          <w:tcPr>
            <w:tcW w:w="9498" w:type="dxa"/>
            <w:gridSpan w:val="2"/>
          </w:tcPr>
          <w:p w14:paraId="2DB2641D" w14:textId="77777777" w:rsidR="003F7ECE" w:rsidRPr="00024562" w:rsidRDefault="003F7ECE" w:rsidP="001C23F1">
            <w:pPr>
              <w:jc w:val="both"/>
              <w:rPr>
                <w:rFonts w:ascii="Calibri" w:hAnsi="Calibri" w:cs="Arial"/>
                <w:b/>
                <w:sz w:val="24"/>
                <w:szCs w:val="24"/>
                <w:lang w:val="cy-GB"/>
              </w:rPr>
            </w:pPr>
            <w:r w:rsidRPr="00024562">
              <w:rPr>
                <w:rFonts w:ascii="Calibri" w:hAnsi="Calibri" w:cs="Arial"/>
                <w:b/>
                <w:sz w:val="24"/>
                <w:szCs w:val="24"/>
                <w:lang w:val="cy-GB"/>
              </w:rPr>
              <w:t>Main Duties and Responsibilities:</w:t>
            </w:r>
          </w:p>
          <w:p w14:paraId="25D7CF34" w14:textId="10ACBA10" w:rsidR="00D46790" w:rsidRPr="00024562" w:rsidRDefault="00D46790" w:rsidP="001C23F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cy-GB"/>
              </w:rPr>
            </w:pPr>
            <w:r w:rsidRPr="00024562">
              <w:rPr>
                <w:sz w:val="24"/>
                <w:szCs w:val="24"/>
                <w:lang w:val="cy-GB"/>
              </w:rPr>
              <w:t xml:space="preserve">Plan the </w:t>
            </w:r>
            <w:r w:rsidR="00900202" w:rsidRPr="00024562">
              <w:rPr>
                <w:sz w:val="24"/>
                <w:szCs w:val="24"/>
                <w:lang w:val="cy-GB"/>
              </w:rPr>
              <w:t>Project, including key stages, timings, finances and reporting</w:t>
            </w:r>
            <w:r w:rsidR="00C715F9" w:rsidRPr="00024562">
              <w:rPr>
                <w:sz w:val="24"/>
                <w:szCs w:val="24"/>
                <w:lang w:val="cy-GB"/>
              </w:rPr>
              <w:t xml:space="preserve"> and taking risks into account</w:t>
            </w:r>
          </w:p>
          <w:p w14:paraId="10187553" w14:textId="2B05A551" w:rsidR="0021766C" w:rsidRPr="00024562" w:rsidRDefault="0021766C" w:rsidP="001C23F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cy-GB"/>
              </w:rPr>
            </w:pPr>
            <w:r w:rsidRPr="00024562">
              <w:rPr>
                <w:sz w:val="24"/>
                <w:szCs w:val="24"/>
                <w:lang w:val="cy-GB"/>
              </w:rPr>
              <w:t>Publicise the Project and how people can get involved</w:t>
            </w:r>
          </w:p>
          <w:p w14:paraId="296F1EF5" w14:textId="673CCA46" w:rsidR="00900202" w:rsidRPr="00024562" w:rsidRDefault="00900202" w:rsidP="001C23F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cy-GB"/>
              </w:rPr>
            </w:pPr>
            <w:r w:rsidRPr="00024562">
              <w:rPr>
                <w:sz w:val="24"/>
                <w:szCs w:val="24"/>
                <w:lang w:val="cy-GB"/>
              </w:rPr>
              <w:t>Deliver and monitor progress</w:t>
            </w:r>
            <w:r w:rsidR="00C715F9" w:rsidRPr="00024562">
              <w:rPr>
                <w:sz w:val="24"/>
                <w:szCs w:val="24"/>
                <w:lang w:val="cy-GB"/>
              </w:rPr>
              <w:t xml:space="preserve"> according to schedule</w:t>
            </w:r>
            <w:r w:rsidRPr="00024562">
              <w:rPr>
                <w:sz w:val="24"/>
                <w:szCs w:val="24"/>
                <w:lang w:val="cy-GB"/>
              </w:rPr>
              <w:t>, adapting as necessary</w:t>
            </w:r>
          </w:p>
          <w:p w14:paraId="5227F1A9" w14:textId="40EB8464" w:rsidR="006B267D" w:rsidRPr="00024562" w:rsidRDefault="006B267D" w:rsidP="001C23F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cy-GB"/>
              </w:rPr>
            </w:pPr>
            <w:r w:rsidRPr="00024562">
              <w:rPr>
                <w:sz w:val="24"/>
                <w:szCs w:val="24"/>
                <w:lang w:val="cy-GB"/>
              </w:rPr>
              <w:t xml:space="preserve">Implement any ‘quick wins’ (sub-projects carried out during the Project period) </w:t>
            </w:r>
            <w:r w:rsidR="00CB7541" w:rsidRPr="00024562">
              <w:rPr>
                <w:sz w:val="24"/>
                <w:szCs w:val="24"/>
                <w:lang w:val="cy-GB"/>
              </w:rPr>
              <w:t xml:space="preserve">that don’t have their own delivery agents, </w:t>
            </w:r>
            <w:r w:rsidRPr="00024562">
              <w:rPr>
                <w:sz w:val="24"/>
                <w:szCs w:val="24"/>
                <w:lang w:val="cy-GB"/>
              </w:rPr>
              <w:t>as prioritised by Dyfodol Dyfi</w:t>
            </w:r>
          </w:p>
          <w:p w14:paraId="77A0811D" w14:textId="13249BA5" w:rsidR="00900202" w:rsidRPr="00024562" w:rsidRDefault="00900202" w:rsidP="001C23F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cy-GB"/>
              </w:rPr>
            </w:pPr>
            <w:r w:rsidRPr="00024562">
              <w:rPr>
                <w:sz w:val="24"/>
                <w:szCs w:val="24"/>
                <w:lang w:val="cy-GB"/>
              </w:rPr>
              <w:t>Procure communication contractors</w:t>
            </w:r>
            <w:r w:rsidR="00C715F9" w:rsidRPr="00024562">
              <w:rPr>
                <w:sz w:val="24"/>
                <w:szCs w:val="24"/>
                <w:lang w:val="cy-GB"/>
              </w:rPr>
              <w:t xml:space="preserve">, then coordinate and </w:t>
            </w:r>
            <w:r w:rsidRPr="00024562">
              <w:rPr>
                <w:sz w:val="24"/>
                <w:szCs w:val="24"/>
                <w:lang w:val="cy-GB"/>
              </w:rPr>
              <w:t>oversee their work</w:t>
            </w:r>
          </w:p>
          <w:p w14:paraId="7E73C4CE" w14:textId="4EACD98D" w:rsidR="00CB7541" w:rsidRPr="00024562" w:rsidRDefault="00CB7541" w:rsidP="001C23F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cy-GB"/>
              </w:rPr>
            </w:pPr>
            <w:r w:rsidRPr="00024562">
              <w:rPr>
                <w:sz w:val="24"/>
                <w:szCs w:val="24"/>
                <w:lang w:val="cy-GB"/>
              </w:rPr>
              <w:t>Control the budget, booking venues, facilities and services as necessary</w:t>
            </w:r>
          </w:p>
          <w:p w14:paraId="2C22FD28" w14:textId="319D677E" w:rsidR="0021766C" w:rsidRPr="00024562" w:rsidRDefault="0021766C" w:rsidP="001C23F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cy-GB"/>
              </w:rPr>
            </w:pPr>
            <w:r w:rsidRPr="00024562">
              <w:rPr>
                <w:sz w:val="24"/>
                <w:szCs w:val="24"/>
                <w:lang w:val="cy-GB"/>
              </w:rPr>
              <w:t>Draw key points from existing reports of local needs</w:t>
            </w:r>
          </w:p>
          <w:p w14:paraId="5A17D4D5" w14:textId="121126CA" w:rsidR="00900202" w:rsidRPr="00024562" w:rsidRDefault="00900202" w:rsidP="001C23F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cy-GB"/>
              </w:rPr>
            </w:pPr>
            <w:r w:rsidRPr="00024562">
              <w:rPr>
                <w:sz w:val="24"/>
                <w:szCs w:val="24"/>
                <w:lang w:val="cy-GB"/>
              </w:rPr>
              <w:lastRenderedPageBreak/>
              <w:t xml:space="preserve">Record </w:t>
            </w:r>
            <w:r w:rsidR="00A61460" w:rsidRPr="00024562">
              <w:rPr>
                <w:sz w:val="24"/>
                <w:szCs w:val="24"/>
                <w:lang w:val="cy-GB"/>
              </w:rPr>
              <w:t xml:space="preserve">all </w:t>
            </w:r>
            <w:r w:rsidR="0021766C" w:rsidRPr="00024562">
              <w:rPr>
                <w:sz w:val="24"/>
                <w:szCs w:val="24"/>
                <w:lang w:val="cy-GB"/>
              </w:rPr>
              <w:t xml:space="preserve">additional </w:t>
            </w:r>
            <w:r w:rsidR="00A61460" w:rsidRPr="00024562">
              <w:rPr>
                <w:sz w:val="24"/>
                <w:szCs w:val="24"/>
                <w:lang w:val="cy-GB"/>
              </w:rPr>
              <w:t>suggestions</w:t>
            </w:r>
            <w:r w:rsidR="0021766C" w:rsidRPr="00024562">
              <w:rPr>
                <w:sz w:val="24"/>
                <w:szCs w:val="24"/>
                <w:lang w:val="cy-GB"/>
              </w:rPr>
              <w:t xml:space="preserve">, </w:t>
            </w:r>
            <w:r w:rsidR="00A61460" w:rsidRPr="00024562">
              <w:rPr>
                <w:sz w:val="24"/>
                <w:szCs w:val="24"/>
                <w:lang w:val="cy-GB"/>
              </w:rPr>
              <w:t xml:space="preserve">comments and </w:t>
            </w:r>
            <w:r w:rsidR="0021766C" w:rsidRPr="00024562">
              <w:rPr>
                <w:sz w:val="24"/>
                <w:szCs w:val="24"/>
                <w:lang w:val="cy-GB"/>
              </w:rPr>
              <w:t xml:space="preserve">evidence of need, </w:t>
            </w:r>
            <w:r w:rsidR="00A61460" w:rsidRPr="00024562">
              <w:rPr>
                <w:sz w:val="24"/>
                <w:szCs w:val="24"/>
                <w:lang w:val="cy-GB"/>
              </w:rPr>
              <w:t>mak</w:t>
            </w:r>
            <w:r w:rsidR="0021766C" w:rsidRPr="00024562">
              <w:rPr>
                <w:sz w:val="24"/>
                <w:szCs w:val="24"/>
                <w:lang w:val="cy-GB"/>
              </w:rPr>
              <w:t>ing</w:t>
            </w:r>
            <w:r w:rsidR="00A61460" w:rsidRPr="00024562">
              <w:rPr>
                <w:sz w:val="24"/>
                <w:szCs w:val="24"/>
                <w:lang w:val="cy-GB"/>
              </w:rPr>
              <w:t xml:space="preserve"> them available to the community while respecting confidentiality</w:t>
            </w:r>
          </w:p>
          <w:p w14:paraId="68D269B8" w14:textId="57E81C35" w:rsidR="00A61460" w:rsidRPr="00024562" w:rsidRDefault="0021766C" w:rsidP="001C23F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cy-GB"/>
              </w:rPr>
            </w:pPr>
            <w:r w:rsidRPr="00024562">
              <w:rPr>
                <w:sz w:val="24"/>
                <w:szCs w:val="24"/>
                <w:lang w:val="cy-GB"/>
              </w:rPr>
              <w:t>Support</w:t>
            </w:r>
            <w:r w:rsidR="00A61460" w:rsidRPr="00024562">
              <w:rPr>
                <w:sz w:val="24"/>
                <w:szCs w:val="24"/>
                <w:lang w:val="cy-GB"/>
              </w:rPr>
              <w:t xml:space="preserve"> the compilation of a</w:t>
            </w:r>
            <w:r w:rsidR="006B267D" w:rsidRPr="00024562">
              <w:rPr>
                <w:sz w:val="24"/>
                <w:szCs w:val="24"/>
                <w:lang w:val="cy-GB"/>
              </w:rPr>
              <w:t>n iterative</w:t>
            </w:r>
            <w:r w:rsidR="00A61460" w:rsidRPr="00024562">
              <w:rPr>
                <w:sz w:val="24"/>
                <w:szCs w:val="24"/>
                <w:lang w:val="cy-GB"/>
              </w:rPr>
              <w:t xml:space="preserve"> co-designed community plan, helping Dyfodol Dyfi prioritise elements if necessary</w:t>
            </w:r>
          </w:p>
          <w:p w14:paraId="4C3ED2E2" w14:textId="4C3D208C" w:rsidR="00A61460" w:rsidRPr="00024562" w:rsidRDefault="00A61460" w:rsidP="001C23F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cy-GB"/>
              </w:rPr>
            </w:pPr>
            <w:r w:rsidRPr="00024562">
              <w:rPr>
                <w:sz w:val="24"/>
                <w:szCs w:val="24"/>
                <w:lang w:val="cy-GB"/>
              </w:rPr>
              <w:t>Work with stakehol</w:t>
            </w:r>
            <w:r w:rsidR="006B267D" w:rsidRPr="00024562">
              <w:rPr>
                <w:sz w:val="24"/>
                <w:szCs w:val="24"/>
                <w:lang w:val="cy-GB"/>
              </w:rPr>
              <w:t>d</w:t>
            </w:r>
            <w:r w:rsidRPr="00024562">
              <w:rPr>
                <w:sz w:val="24"/>
                <w:szCs w:val="24"/>
                <w:lang w:val="cy-GB"/>
              </w:rPr>
              <w:t>ers to develop project proposals from key ideas</w:t>
            </w:r>
          </w:p>
          <w:p w14:paraId="12112807" w14:textId="0FA795F1" w:rsidR="00A61460" w:rsidRPr="00024562" w:rsidRDefault="0021766C" w:rsidP="001C23F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cy-GB"/>
              </w:rPr>
            </w:pPr>
            <w:r w:rsidRPr="00024562">
              <w:rPr>
                <w:sz w:val="24"/>
                <w:szCs w:val="24"/>
                <w:lang w:val="cy-GB"/>
              </w:rPr>
              <w:t>Support Dyfodol Dyfi by convening meetings, making records and communicating with members</w:t>
            </w:r>
          </w:p>
          <w:p w14:paraId="5A41A139" w14:textId="23FFC290" w:rsidR="003F7ECE" w:rsidRPr="00024562" w:rsidRDefault="003F7ECE" w:rsidP="001C23F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cy-GB"/>
              </w:rPr>
            </w:pPr>
            <w:r w:rsidRPr="00024562">
              <w:rPr>
                <w:sz w:val="24"/>
                <w:szCs w:val="24"/>
                <w:lang w:val="cy-GB"/>
              </w:rPr>
              <w:t>Attend staff meetings in Machynlleth or virtually;</w:t>
            </w:r>
          </w:p>
          <w:p w14:paraId="22D2E3CC" w14:textId="77777777" w:rsidR="003F7ECE" w:rsidRPr="00024562" w:rsidRDefault="003F7ECE" w:rsidP="001C23F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cy-GB"/>
              </w:rPr>
            </w:pPr>
            <w:r w:rsidRPr="00024562">
              <w:rPr>
                <w:sz w:val="24"/>
                <w:szCs w:val="24"/>
                <w:lang w:val="cy-GB"/>
              </w:rPr>
              <w:t>Take responsibility for own day-to-day office administration and answering queries;</w:t>
            </w:r>
          </w:p>
          <w:p w14:paraId="0F79C5A8" w14:textId="77777777" w:rsidR="003F7ECE" w:rsidRPr="00024562" w:rsidRDefault="003F7ECE" w:rsidP="001C23F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cy-GB"/>
              </w:rPr>
            </w:pPr>
            <w:r w:rsidRPr="00024562">
              <w:rPr>
                <w:sz w:val="24"/>
                <w:szCs w:val="24"/>
                <w:lang w:val="cy-GB"/>
              </w:rPr>
              <w:t>Carry out any other similar duties as can reasonably be required of the post.</w:t>
            </w:r>
          </w:p>
          <w:p w14:paraId="4DA06884" w14:textId="77777777" w:rsidR="003F7ECE" w:rsidRPr="00024562" w:rsidRDefault="003F7ECE" w:rsidP="001C23F1">
            <w:pPr>
              <w:rPr>
                <w:rFonts w:cs="Arial"/>
                <w:bCs/>
                <w:sz w:val="24"/>
                <w:szCs w:val="24"/>
                <w:lang w:val="cy-GB"/>
              </w:rPr>
            </w:pPr>
          </w:p>
        </w:tc>
      </w:tr>
    </w:tbl>
    <w:p w14:paraId="45970311" w14:textId="77777777" w:rsidR="003F7ECE" w:rsidRPr="00024562" w:rsidRDefault="003F7ECE" w:rsidP="003F7ECE">
      <w:pPr>
        <w:jc w:val="both"/>
        <w:rPr>
          <w:rFonts w:asciiTheme="minorHAnsi" w:hAnsiTheme="minorHAnsi" w:cs="Arial"/>
          <w:b/>
          <w:sz w:val="24"/>
          <w:szCs w:val="24"/>
          <w:lang w:val="cy-GB"/>
        </w:rPr>
      </w:pPr>
    </w:p>
    <w:p w14:paraId="4D5D6ACF" w14:textId="17FFA25A" w:rsidR="003F7ECE" w:rsidRPr="00024562" w:rsidRDefault="003F7ECE" w:rsidP="003F7ECE">
      <w:pPr>
        <w:tabs>
          <w:tab w:val="left" w:pos="1701"/>
        </w:tabs>
        <w:jc w:val="center"/>
        <w:rPr>
          <w:rFonts w:asciiTheme="minorHAnsi" w:hAnsiTheme="minorHAnsi" w:cs="Arial"/>
          <w:b/>
          <w:sz w:val="24"/>
          <w:szCs w:val="24"/>
          <w:u w:val="single"/>
          <w:lang w:val="cy-GB"/>
        </w:rPr>
      </w:pPr>
      <w:r w:rsidRPr="00024562">
        <w:rPr>
          <w:rFonts w:asciiTheme="minorHAnsi" w:hAnsiTheme="minorHAnsi" w:cs="Arial"/>
          <w:b/>
          <w:sz w:val="24"/>
          <w:szCs w:val="24"/>
          <w:lang w:val="cy-GB"/>
        </w:rPr>
        <w:t xml:space="preserve">PERSON SPECIFICATION – </w:t>
      </w:r>
      <w:r w:rsidR="00A420C3" w:rsidRPr="00024562">
        <w:rPr>
          <w:rFonts w:asciiTheme="minorHAnsi" w:hAnsiTheme="minorHAnsi" w:cs="Arial"/>
          <w:b/>
          <w:sz w:val="24"/>
          <w:szCs w:val="24"/>
          <w:u w:val="single"/>
          <w:lang w:val="cy-GB"/>
        </w:rPr>
        <w:t>Community Project Manager</w:t>
      </w:r>
    </w:p>
    <w:p w14:paraId="13D7538E" w14:textId="77777777" w:rsidR="003F7ECE" w:rsidRPr="00024562" w:rsidRDefault="003F7ECE" w:rsidP="003F7ECE">
      <w:pPr>
        <w:tabs>
          <w:tab w:val="left" w:pos="1701"/>
        </w:tabs>
        <w:jc w:val="center"/>
        <w:rPr>
          <w:rFonts w:asciiTheme="minorHAnsi" w:hAnsiTheme="minorHAnsi" w:cs="Arial"/>
          <w:b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4220"/>
      </w:tblGrid>
      <w:tr w:rsidR="00024562" w:rsidRPr="00024562" w14:paraId="1EC78C4D" w14:textId="77777777" w:rsidTr="001C23F1">
        <w:tc>
          <w:tcPr>
            <w:tcW w:w="4796" w:type="dxa"/>
          </w:tcPr>
          <w:p w14:paraId="46AD2595" w14:textId="77777777" w:rsidR="003F7ECE" w:rsidRPr="00024562" w:rsidRDefault="003F7ECE" w:rsidP="001C23F1">
            <w:pPr>
              <w:jc w:val="both"/>
              <w:rPr>
                <w:rFonts w:ascii="Calibri" w:hAnsi="Calibri" w:cs="Arial"/>
                <w:b/>
                <w:sz w:val="24"/>
                <w:szCs w:val="24"/>
                <w:lang w:val="cy-GB"/>
              </w:rPr>
            </w:pPr>
            <w:r w:rsidRPr="00024562">
              <w:rPr>
                <w:rFonts w:ascii="Calibri" w:hAnsi="Calibri" w:cs="Arial"/>
                <w:b/>
                <w:sz w:val="24"/>
                <w:szCs w:val="24"/>
                <w:lang w:val="cy-GB"/>
              </w:rPr>
              <w:t>Essential</w:t>
            </w:r>
          </w:p>
        </w:tc>
        <w:tc>
          <w:tcPr>
            <w:tcW w:w="4220" w:type="dxa"/>
          </w:tcPr>
          <w:p w14:paraId="7B87AB67" w14:textId="77777777" w:rsidR="003F7ECE" w:rsidRPr="00024562" w:rsidRDefault="003F7ECE" w:rsidP="001C23F1">
            <w:pPr>
              <w:jc w:val="both"/>
              <w:rPr>
                <w:rFonts w:ascii="Calibri" w:hAnsi="Calibri" w:cs="Arial"/>
                <w:b/>
                <w:sz w:val="24"/>
                <w:szCs w:val="24"/>
                <w:lang w:val="cy-GB"/>
              </w:rPr>
            </w:pPr>
            <w:r w:rsidRPr="00024562">
              <w:rPr>
                <w:rFonts w:ascii="Calibri" w:hAnsi="Calibri" w:cs="Arial"/>
                <w:b/>
                <w:sz w:val="24"/>
                <w:szCs w:val="24"/>
                <w:lang w:val="cy-GB"/>
              </w:rPr>
              <w:t>Desirable</w:t>
            </w:r>
          </w:p>
        </w:tc>
      </w:tr>
      <w:tr w:rsidR="002B372C" w:rsidRPr="00024562" w14:paraId="20FF344A" w14:textId="77777777" w:rsidTr="001C23F1">
        <w:tc>
          <w:tcPr>
            <w:tcW w:w="4796" w:type="dxa"/>
          </w:tcPr>
          <w:p w14:paraId="4451D567" w14:textId="19E5AB19" w:rsidR="002B372C" w:rsidRPr="00024562" w:rsidRDefault="002B372C" w:rsidP="001C23F1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cy-GB" w:eastAsia="en-US"/>
              </w:rPr>
            </w:pPr>
            <w:r w:rsidRPr="00024562">
              <w:rPr>
                <w:rFonts w:ascii="Calibri" w:hAnsi="Calibri"/>
                <w:sz w:val="24"/>
                <w:szCs w:val="24"/>
                <w:lang w:val="cy-GB" w:eastAsia="en-US"/>
              </w:rPr>
              <w:t>Experience of successful project management</w:t>
            </w:r>
          </w:p>
        </w:tc>
        <w:tc>
          <w:tcPr>
            <w:tcW w:w="4220" w:type="dxa"/>
          </w:tcPr>
          <w:p w14:paraId="1274AC35" w14:textId="1CD26AAB" w:rsidR="002B372C" w:rsidRPr="00024562" w:rsidRDefault="00F44102" w:rsidP="001C23F1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cy-GB" w:eastAsia="en-US"/>
              </w:rPr>
            </w:pPr>
            <w:r w:rsidRPr="00024562">
              <w:rPr>
                <w:rFonts w:ascii="Calibri" w:hAnsi="Calibri"/>
                <w:sz w:val="24"/>
                <w:szCs w:val="24"/>
                <w:lang w:val="cy-GB" w:eastAsia="en-US"/>
              </w:rPr>
              <w:t>Experience of developing project proposals</w:t>
            </w:r>
            <w:r w:rsidR="003622EC">
              <w:rPr>
                <w:rFonts w:ascii="Calibri" w:hAnsi="Calibri"/>
                <w:sz w:val="24"/>
                <w:szCs w:val="24"/>
                <w:lang w:val="cy-GB" w:eastAsia="en-US"/>
              </w:rPr>
              <w:t xml:space="preserve"> or fundraising</w:t>
            </w:r>
          </w:p>
        </w:tc>
      </w:tr>
      <w:tr w:rsidR="00024562" w:rsidRPr="00024562" w14:paraId="4987A324" w14:textId="77777777" w:rsidTr="001C23F1">
        <w:tc>
          <w:tcPr>
            <w:tcW w:w="4796" w:type="dxa"/>
          </w:tcPr>
          <w:p w14:paraId="685E1F71" w14:textId="4605B603" w:rsidR="003F7ECE" w:rsidRPr="00024562" w:rsidRDefault="002B372C" w:rsidP="001C23F1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cy-GB" w:eastAsia="en-US"/>
              </w:rPr>
            </w:pPr>
            <w:r w:rsidRPr="00024562">
              <w:rPr>
                <w:rFonts w:ascii="Calibri" w:hAnsi="Calibri"/>
                <w:sz w:val="24"/>
                <w:szCs w:val="24"/>
                <w:lang w:val="cy-GB" w:eastAsia="en-US"/>
              </w:rPr>
              <w:t xml:space="preserve">Excellent organisational skills </w:t>
            </w:r>
          </w:p>
        </w:tc>
        <w:tc>
          <w:tcPr>
            <w:tcW w:w="4220" w:type="dxa"/>
          </w:tcPr>
          <w:p w14:paraId="724E866B" w14:textId="08FD5F36" w:rsidR="003F7ECE" w:rsidRPr="00024562" w:rsidRDefault="002F37C5" w:rsidP="001C23F1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cy-GB" w:eastAsia="en-US"/>
              </w:rPr>
            </w:pPr>
            <w:r w:rsidRPr="00024562">
              <w:rPr>
                <w:rFonts w:ascii="Calibri" w:hAnsi="Calibri"/>
                <w:sz w:val="24"/>
                <w:szCs w:val="24"/>
                <w:lang w:val="cy-GB"/>
              </w:rPr>
              <w:t xml:space="preserve">Experience of organising, promoting and/or encouraging participation in </w:t>
            </w:r>
            <w:r w:rsidR="003622EC">
              <w:rPr>
                <w:rFonts w:ascii="Calibri" w:hAnsi="Calibri"/>
                <w:sz w:val="24"/>
                <w:szCs w:val="24"/>
                <w:lang w:val="cy-GB"/>
              </w:rPr>
              <w:t xml:space="preserve">a variety of </w:t>
            </w:r>
            <w:r w:rsidRPr="00024562">
              <w:rPr>
                <w:rFonts w:ascii="Calibri" w:hAnsi="Calibri"/>
                <w:sz w:val="24"/>
                <w:szCs w:val="24"/>
                <w:lang w:val="cy-GB"/>
              </w:rPr>
              <w:t xml:space="preserve">community consultations, events </w:t>
            </w:r>
            <w:r w:rsidR="003622EC">
              <w:rPr>
                <w:rFonts w:ascii="Calibri" w:hAnsi="Calibri"/>
                <w:sz w:val="24"/>
                <w:szCs w:val="24"/>
                <w:lang w:val="cy-GB"/>
              </w:rPr>
              <w:t>or</w:t>
            </w:r>
            <w:r w:rsidRPr="00024562">
              <w:rPr>
                <w:rFonts w:ascii="Calibri" w:hAnsi="Calibri"/>
                <w:sz w:val="24"/>
                <w:szCs w:val="24"/>
                <w:lang w:val="cy-GB"/>
              </w:rPr>
              <w:t xml:space="preserve"> activities</w:t>
            </w:r>
          </w:p>
        </w:tc>
      </w:tr>
      <w:tr w:rsidR="00024562" w:rsidRPr="00024562" w14:paraId="167EBAEE" w14:textId="77777777" w:rsidTr="001C23F1">
        <w:tc>
          <w:tcPr>
            <w:tcW w:w="4796" w:type="dxa"/>
          </w:tcPr>
          <w:p w14:paraId="738A880C" w14:textId="5EE38B43" w:rsidR="002F37C5" w:rsidRPr="00024562" w:rsidRDefault="002F37C5" w:rsidP="002F37C5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cy-GB" w:eastAsia="en-US"/>
              </w:rPr>
            </w:pPr>
            <w:r w:rsidRPr="00024562">
              <w:rPr>
                <w:rFonts w:ascii="Calibri" w:hAnsi="Calibri"/>
                <w:sz w:val="24"/>
                <w:szCs w:val="24"/>
                <w:lang w:val="cy-GB" w:eastAsia="en-US"/>
              </w:rPr>
              <w:t>Excellent interpersonal and communication skills, both orally and in writing</w:t>
            </w:r>
          </w:p>
        </w:tc>
        <w:tc>
          <w:tcPr>
            <w:tcW w:w="4220" w:type="dxa"/>
          </w:tcPr>
          <w:p w14:paraId="24922AC0" w14:textId="47FAC9B0" w:rsidR="002F37C5" w:rsidRPr="00024562" w:rsidRDefault="002F37C5" w:rsidP="002F37C5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cy-GB" w:eastAsia="en-US"/>
              </w:rPr>
            </w:pPr>
            <w:r w:rsidRPr="00024562">
              <w:rPr>
                <w:rFonts w:ascii="Calibri" w:hAnsi="Calibri"/>
                <w:sz w:val="24"/>
                <w:szCs w:val="24"/>
                <w:lang w:val="cy-GB" w:eastAsia="en-US"/>
              </w:rPr>
              <w:t>Experience of partnership working</w:t>
            </w:r>
          </w:p>
        </w:tc>
      </w:tr>
      <w:tr w:rsidR="00024562" w:rsidRPr="00024562" w14:paraId="4488F2EC" w14:textId="77777777" w:rsidTr="001C23F1">
        <w:tc>
          <w:tcPr>
            <w:tcW w:w="4796" w:type="dxa"/>
          </w:tcPr>
          <w:p w14:paraId="5A62753C" w14:textId="77777777" w:rsidR="002F37C5" w:rsidRPr="00024562" w:rsidRDefault="002F37C5" w:rsidP="002F37C5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cy-GB" w:eastAsia="en-US"/>
              </w:rPr>
            </w:pPr>
            <w:r w:rsidRPr="00024562">
              <w:rPr>
                <w:rFonts w:ascii="Calibri" w:hAnsi="Calibri"/>
                <w:sz w:val="24"/>
                <w:szCs w:val="24"/>
                <w:lang w:val="cy-GB" w:eastAsia="en-US"/>
              </w:rPr>
              <w:t xml:space="preserve">At least some ability to converse in Welsh </w:t>
            </w:r>
          </w:p>
          <w:p w14:paraId="16D5F243" w14:textId="44032A51" w:rsidR="002F37C5" w:rsidRPr="00024562" w:rsidRDefault="002F37C5" w:rsidP="002F37C5">
            <w:pPr>
              <w:rPr>
                <w:rFonts w:ascii="Calibri" w:hAnsi="Calibri"/>
                <w:sz w:val="24"/>
                <w:szCs w:val="24"/>
                <w:lang w:val="cy-GB" w:eastAsia="en-US"/>
              </w:rPr>
            </w:pPr>
          </w:p>
        </w:tc>
        <w:tc>
          <w:tcPr>
            <w:tcW w:w="4220" w:type="dxa"/>
          </w:tcPr>
          <w:p w14:paraId="28BBB7DA" w14:textId="31848CDC" w:rsidR="002F37C5" w:rsidRPr="00024562" w:rsidRDefault="002F37C5" w:rsidP="002F37C5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cy-GB" w:eastAsia="en-US"/>
              </w:rPr>
            </w:pPr>
            <w:r w:rsidRPr="00024562">
              <w:rPr>
                <w:rFonts w:ascii="Calibri" w:hAnsi="Calibri" w:cs="Arial"/>
                <w:sz w:val="24"/>
                <w:szCs w:val="24"/>
                <w:lang w:val="cy-GB"/>
              </w:rPr>
              <w:t>Ability to read and write Welsh and English fluently</w:t>
            </w:r>
          </w:p>
        </w:tc>
      </w:tr>
      <w:tr w:rsidR="00024562" w:rsidRPr="00024562" w14:paraId="6721704A" w14:textId="77777777" w:rsidTr="001C23F1">
        <w:tc>
          <w:tcPr>
            <w:tcW w:w="4796" w:type="dxa"/>
          </w:tcPr>
          <w:p w14:paraId="54DC2193" w14:textId="0E386E38" w:rsidR="002F37C5" w:rsidRPr="00024562" w:rsidRDefault="002F37C5" w:rsidP="002F37C5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cy-GB" w:eastAsia="en-US"/>
              </w:rPr>
            </w:pPr>
            <w:r w:rsidRPr="00024562">
              <w:rPr>
                <w:rFonts w:ascii="Calibri" w:hAnsi="Calibri" w:cs="Arial"/>
                <w:sz w:val="24"/>
                <w:szCs w:val="24"/>
                <w:lang w:val="cy-GB"/>
              </w:rPr>
              <w:t>Good knowledge of the local region and community</w:t>
            </w:r>
          </w:p>
        </w:tc>
        <w:tc>
          <w:tcPr>
            <w:tcW w:w="4220" w:type="dxa"/>
          </w:tcPr>
          <w:p w14:paraId="1C00D614" w14:textId="7DD9B1C4" w:rsidR="002F37C5" w:rsidRPr="00024562" w:rsidRDefault="00F44102" w:rsidP="002F37C5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cy-GB" w:eastAsia="en-US"/>
              </w:rPr>
            </w:pPr>
            <w:r w:rsidRPr="00024562">
              <w:rPr>
                <w:rFonts w:ascii="Calibri" w:hAnsi="Calibri" w:cs="Arial"/>
                <w:sz w:val="24"/>
                <w:szCs w:val="24"/>
                <w:lang w:val="cy-GB"/>
              </w:rPr>
              <w:t>Knowledge of key local organisations</w:t>
            </w:r>
          </w:p>
        </w:tc>
      </w:tr>
      <w:tr w:rsidR="00024562" w:rsidRPr="00024562" w14:paraId="3AB8FE18" w14:textId="77777777" w:rsidTr="001C23F1">
        <w:tc>
          <w:tcPr>
            <w:tcW w:w="4796" w:type="dxa"/>
          </w:tcPr>
          <w:p w14:paraId="08DDBB7A" w14:textId="3E4415C1" w:rsidR="002F37C5" w:rsidRPr="00024562" w:rsidRDefault="002F37C5" w:rsidP="002F37C5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cy-GB" w:eastAsia="en-US"/>
              </w:rPr>
            </w:pPr>
            <w:r w:rsidRPr="00024562">
              <w:rPr>
                <w:rFonts w:ascii="Calibri" w:hAnsi="Calibri" w:cs="Arial"/>
                <w:sz w:val="24"/>
                <w:szCs w:val="24"/>
                <w:lang w:val="cy-GB"/>
              </w:rPr>
              <w:t>Experience of community involvement, whether paid or unpaid</w:t>
            </w:r>
          </w:p>
        </w:tc>
        <w:tc>
          <w:tcPr>
            <w:tcW w:w="4220" w:type="dxa"/>
          </w:tcPr>
          <w:p w14:paraId="3D6DDCB6" w14:textId="33887889" w:rsidR="002F37C5" w:rsidRPr="00024562" w:rsidRDefault="002F37C5" w:rsidP="002F37C5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cy-GB" w:eastAsia="en-US"/>
              </w:rPr>
            </w:pPr>
            <w:r w:rsidRPr="00024562">
              <w:rPr>
                <w:rFonts w:ascii="Calibri" w:hAnsi="Calibri"/>
                <w:sz w:val="24"/>
                <w:szCs w:val="24"/>
                <w:lang w:val="cy-GB" w:eastAsia="en-US"/>
              </w:rPr>
              <w:t>Experience of working in the voluntary sector</w:t>
            </w:r>
          </w:p>
        </w:tc>
      </w:tr>
      <w:tr w:rsidR="00024562" w:rsidRPr="00024562" w14:paraId="01EAE9E1" w14:textId="77777777" w:rsidTr="001C23F1">
        <w:tc>
          <w:tcPr>
            <w:tcW w:w="4796" w:type="dxa"/>
          </w:tcPr>
          <w:p w14:paraId="65F8BF99" w14:textId="34604CF4" w:rsidR="00F44102" w:rsidRPr="00024562" w:rsidRDefault="00F44102" w:rsidP="00F44102">
            <w:pPr>
              <w:rPr>
                <w:rFonts w:ascii="Calibri" w:hAnsi="Calibri"/>
                <w:sz w:val="24"/>
                <w:szCs w:val="24"/>
                <w:lang w:val="cy-GB" w:eastAsia="en-US"/>
              </w:rPr>
            </w:pPr>
            <w:r w:rsidRPr="00024562">
              <w:rPr>
                <w:rFonts w:ascii="Calibri" w:hAnsi="Calibri"/>
                <w:sz w:val="24"/>
                <w:szCs w:val="24"/>
                <w:lang w:val="cy-GB" w:eastAsia="en-US"/>
              </w:rPr>
              <w:t>Good ICT skills</w:t>
            </w:r>
            <w:r w:rsidR="00E90210">
              <w:rPr>
                <w:rFonts w:ascii="Calibri" w:hAnsi="Calibri"/>
                <w:sz w:val="24"/>
                <w:szCs w:val="24"/>
                <w:lang w:val="cy-GB" w:eastAsia="en-US"/>
              </w:rPr>
              <w:t xml:space="preserve"> and digital media savvy</w:t>
            </w:r>
          </w:p>
        </w:tc>
        <w:tc>
          <w:tcPr>
            <w:tcW w:w="4220" w:type="dxa"/>
          </w:tcPr>
          <w:p w14:paraId="12DB4B78" w14:textId="4B3B240E" w:rsidR="00F44102" w:rsidRPr="00024562" w:rsidRDefault="00F44102" w:rsidP="00F44102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cy-GB" w:eastAsia="en-US"/>
              </w:rPr>
            </w:pPr>
            <w:r w:rsidRPr="00024562">
              <w:rPr>
                <w:rFonts w:ascii="Calibri" w:hAnsi="Calibri"/>
                <w:sz w:val="24"/>
                <w:szCs w:val="24"/>
                <w:lang w:val="cy-GB" w:eastAsia="en-US"/>
              </w:rPr>
              <w:t>Experience of managing contractors</w:t>
            </w:r>
          </w:p>
        </w:tc>
      </w:tr>
      <w:tr w:rsidR="00024562" w:rsidRPr="00024562" w14:paraId="41E67D9A" w14:textId="77777777" w:rsidTr="001C23F1">
        <w:tc>
          <w:tcPr>
            <w:tcW w:w="4796" w:type="dxa"/>
          </w:tcPr>
          <w:p w14:paraId="2C1B0174" w14:textId="7A1CD597" w:rsidR="00F44102" w:rsidRPr="00024562" w:rsidRDefault="00F44102" w:rsidP="00F44102">
            <w:pPr>
              <w:rPr>
                <w:rFonts w:ascii="Calibri" w:hAnsi="Calibri"/>
                <w:sz w:val="24"/>
                <w:szCs w:val="24"/>
                <w:lang w:val="cy-GB" w:eastAsia="en-US"/>
              </w:rPr>
            </w:pPr>
            <w:r w:rsidRPr="00024562">
              <w:rPr>
                <w:rFonts w:ascii="Calibri" w:hAnsi="Calibri"/>
                <w:sz w:val="24"/>
                <w:szCs w:val="24"/>
                <w:lang w:val="cy-GB" w:eastAsia="en-US"/>
              </w:rPr>
              <w:t>Ability to work independently with minimal supervision; self-starting and proactive and showing initiative</w:t>
            </w:r>
          </w:p>
        </w:tc>
        <w:tc>
          <w:tcPr>
            <w:tcW w:w="4220" w:type="dxa"/>
          </w:tcPr>
          <w:p w14:paraId="23139922" w14:textId="36E314DD" w:rsidR="00F44102" w:rsidRPr="00024562" w:rsidRDefault="00F44102" w:rsidP="00F44102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cy-GB" w:eastAsia="en-US"/>
              </w:rPr>
            </w:pPr>
            <w:r w:rsidRPr="00024562">
              <w:rPr>
                <w:rFonts w:ascii="Calibri" w:hAnsi="Calibri"/>
                <w:sz w:val="24"/>
                <w:szCs w:val="24"/>
                <w:lang w:val="cy-GB" w:eastAsia="en-US"/>
              </w:rPr>
              <w:t>Experience of controlling a budget</w:t>
            </w:r>
          </w:p>
        </w:tc>
      </w:tr>
      <w:tr w:rsidR="00024562" w:rsidRPr="00024562" w14:paraId="4C870D9A" w14:textId="77777777" w:rsidTr="001C23F1">
        <w:tc>
          <w:tcPr>
            <w:tcW w:w="4796" w:type="dxa"/>
          </w:tcPr>
          <w:p w14:paraId="426D4507" w14:textId="19539D67" w:rsidR="00F44102" w:rsidRPr="00024562" w:rsidRDefault="00F44102" w:rsidP="00F44102">
            <w:pPr>
              <w:rPr>
                <w:rFonts w:ascii="Calibri" w:hAnsi="Calibri"/>
                <w:sz w:val="24"/>
                <w:szCs w:val="24"/>
                <w:lang w:val="cy-GB" w:eastAsia="en-US"/>
              </w:rPr>
            </w:pPr>
            <w:r w:rsidRPr="00024562">
              <w:rPr>
                <w:rFonts w:ascii="Calibri" w:hAnsi="Calibri"/>
                <w:sz w:val="24"/>
                <w:szCs w:val="24"/>
                <w:lang w:val="cy-GB" w:eastAsia="en-US"/>
              </w:rPr>
              <w:t>Good collaborator</w:t>
            </w:r>
            <w:r w:rsidR="00235AB1">
              <w:rPr>
                <w:rFonts w:ascii="Calibri" w:hAnsi="Calibri"/>
                <w:sz w:val="24"/>
                <w:szCs w:val="24"/>
                <w:lang w:val="cy-GB" w:eastAsia="en-US"/>
              </w:rPr>
              <w:t xml:space="preserve"> with an understanding of co-design</w:t>
            </w:r>
            <w:r w:rsidR="001A2E61">
              <w:rPr>
                <w:rFonts w:ascii="Calibri" w:hAnsi="Calibri"/>
                <w:sz w:val="24"/>
                <w:szCs w:val="24"/>
                <w:lang w:val="cy-GB" w:eastAsia="en-US"/>
              </w:rPr>
              <w:t xml:space="preserve"> and community development</w:t>
            </w:r>
          </w:p>
        </w:tc>
        <w:tc>
          <w:tcPr>
            <w:tcW w:w="4220" w:type="dxa"/>
          </w:tcPr>
          <w:p w14:paraId="74FDED57" w14:textId="7D678318" w:rsidR="00F44102" w:rsidRPr="00024562" w:rsidRDefault="00235AB1" w:rsidP="00F44102">
            <w:pPr>
              <w:rPr>
                <w:rFonts w:ascii="Calibri" w:hAnsi="Calibri" w:cs="Arial"/>
                <w:sz w:val="24"/>
                <w:szCs w:val="24"/>
                <w:lang w:val="cy-GB"/>
              </w:rPr>
            </w:pPr>
            <w:r w:rsidRPr="00024562">
              <w:rPr>
                <w:rFonts w:ascii="Calibri" w:hAnsi="Calibri"/>
                <w:sz w:val="24"/>
                <w:szCs w:val="24"/>
                <w:lang w:val="cy-GB" w:eastAsia="en-US"/>
              </w:rPr>
              <w:t>Understanding of sustainable development</w:t>
            </w:r>
          </w:p>
        </w:tc>
      </w:tr>
      <w:tr w:rsidR="00024562" w:rsidRPr="00024562" w14:paraId="2742F869" w14:textId="77777777" w:rsidTr="001C23F1">
        <w:tc>
          <w:tcPr>
            <w:tcW w:w="4796" w:type="dxa"/>
          </w:tcPr>
          <w:p w14:paraId="7421B578" w14:textId="4D9DA370" w:rsidR="00F44102" w:rsidRPr="00024562" w:rsidRDefault="00F44102" w:rsidP="00F44102">
            <w:pPr>
              <w:rPr>
                <w:rFonts w:ascii="Calibri" w:hAnsi="Calibri" w:cs="Arial"/>
                <w:sz w:val="24"/>
                <w:szCs w:val="24"/>
                <w:lang w:val="cy-GB"/>
              </w:rPr>
            </w:pPr>
            <w:r w:rsidRPr="00024562">
              <w:rPr>
                <w:rFonts w:ascii="Calibri" w:hAnsi="Calibri"/>
                <w:sz w:val="24"/>
                <w:szCs w:val="24"/>
                <w:lang w:val="cy-GB" w:eastAsia="en-US"/>
              </w:rPr>
              <w:t>Ability to think analytically</w:t>
            </w:r>
          </w:p>
        </w:tc>
        <w:tc>
          <w:tcPr>
            <w:tcW w:w="4220" w:type="dxa"/>
          </w:tcPr>
          <w:p w14:paraId="4C3BA558" w14:textId="63DF31E2" w:rsidR="00F44102" w:rsidRPr="00024562" w:rsidRDefault="00235AB1" w:rsidP="00F44102">
            <w:pPr>
              <w:rPr>
                <w:rFonts w:ascii="Calibri" w:hAnsi="Calibri" w:cs="Arial"/>
                <w:sz w:val="24"/>
                <w:szCs w:val="24"/>
                <w:lang w:val="cy-GB"/>
              </w:rPr>
            </w:pPr>
            <w:r>
              <w:rPr>
                <w:rFonts w:ascii="Calibri" w:hAnsi="Calibri" w:cs="Arial"/>
                <w:sz w:val="24"/>
                <w:szCs w:val="24"/>
                <w:lang w:val="cy-GB"/>
              </w:rPr>
              <w:t>Experience of writing reports</w:t>
            </w:r>
          </w:p>
        </w:tc>
      </w:tr>
      <w:tr w:rsidR="00235AB1" w:rsidRPr="00024562" w14:paraId="4E8820C0" w14:textId="77777777" w:rsidTr="001C23F1">
        <w:tc>
          <w:tcPr>
            <w:tcW w:w="4796" w:type="dxa"/>
          </w:tcPr>
          <w:p w14:paraId="56D6C26F" w14:textId="77777777" w:rsidR="00235AB1" w:rsidRPr="00024562" w:rsidRDefault="00235AB1" w:rsidP="00F44102">
            <w:pPr>
              <w:rPr>
                <w:rFonts w:ascii="Calibri" w:hAnsi="Calibri"/>
                <w:sz w:val="24"/>
                <w:szCs w:val="24"/>
                <w:lang w:val="cy-GB" w:eastAsia="en-US"/>
              </w:rPr>
            </w:pPr>
          </w:p>
        </w:tc>
        <w:tc>
          <w:tcPr>
            <w:tcW w:w="4220" w:type="dxa"/>
          </w:tcPr>
          <w:p w14:paraId="07EDF2CC" w14:textId="23B5E0D4" w:rsidR="00235AB1" w:rsidRPr="00024562" w:rsidRDefault="00235AB1" w:rsidP="00F44102">
            <w:pPr>
              <w:rPr>
                <w:rFonts w:ascii="Calibri" w:hAnsi="Calibri"/>
                <w:sz w:val="24"/>
                <w:szCs w:val="24"/>
                <w:lang w:val="cy-GB" w:eastAsia="en-US"/>
              </w:rPr>
            </w:pPr>
            <w:r w:rsidRPr="00024562">
              <w:rPr>
                <w:rFonts w:ascii="Calibri" w:hAnsi="Calibri"/>
                <w:sz w:val="24"/>
                <w:szCs w:val="24"/>
                <w:lang w:val="cy-GB" w:eastAsia="en-US"/>
              </w:rPr>
              <w:t>Ability to travel around the area</w:t>
            </w:r>
          </w:p>
        </w:tc>
      </w:tr>
    </w:tbl>
    <w:p w14:paraId="61C0166E" w14:textId="77777777" w:rsidR="00024562" w:rsidRPr="00024562" w:rsidRDefault="00024562" w:rsidP="00E14FD1">
      <w:pPr>
        <w:jc w:val="both"/>
        <w:rPr>
          <w:rFonts w:asciiTheme="minorHAnsi" w:hAnsiTheme="minorHAnsi" w:cs="Arial"/>
          <w:b/>
          <w:sz w:val="24"/>
          <w:szCs w:val="24"/>
          <w:lang w:val="cy-GB"/>
        </w:rPr>
      </w:pPr>
    </w:p>
    <w:sectPr w:rsidR="00024562" w:rsidRPr="00024562" w:rsidSect="00280B9E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20" w:footer="12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2248" w14:textId="77777777" w:rsidR="00C477AC" w:rsidRDefault="00C477AC">
      <w:r>
        <w:separator/>
      </w:r>
    </w:p>
  </w:endnote>
  <w:endnote w:type="continuationSeparator" w:id="0">
    <w:p w14:paraId="3540B751" w14:textId="77777777" w:rsidR="00C477AC" w:rsidRDefault="00C4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11DB" w14:textId="77777777" w:rsidR="004209CA" w:rsidRDefault="004B06AF">
    <w:pPr>
      <w:pStyle w:val="Footer"/>
      <w:framePr w:wrap="around" w:vAnchor="text" w:hAnchor="margin" w:xAlign="right" w:y="1"/>
      <w:rPr>
        <w:rStyle w:val="PageNumber"/>
        <w:sz w:val="22"/>
      </w:rPr>
    </w:pPr>
    <w:r>
      <w:rPr>
        <w:rStyle w:val="PageNumber"/>
      </w:rPr>
      <w:fldChar w:fldCharType="begin"/>
    </w:r>
    <w:r w:rsidR="004209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7CE78" w14:textId="77777777" w:rsidR="004209CA" w:rsidRDefault="004209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837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D5B65" w14:textId="37BF7A6B" w:rsidR="00024562" w:rsidRDefault="000245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A56A2" w14:textId="77777777" w:rsidR="005B37C4" w:rsidRDefault="005B37C4" w:rsidP="005B37C4">
    <w:pPr>
      <w:ind w:left="5040"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03D8" w14:textId="77777777" w:rsidR="00C477AC" w:rsidRDefault="00C477AC">
      <w:r>
        <w:separator/>
      </w:r>
    </w:p>
  </w:footnote>
  <w:footnote w:type="continuationSeparator" w:id="0">
    <w:p w14:paraId="74CB45A4" w14:textId="77777777" w:rsidR="00C477AC" w:rsidRDefault="00C4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9576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4CEEE6" w14:textId="7ECEC922" w:rsidR="00A05D79" w:rsidRDefault="00A05D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E1483D" w14:textId="77777777" w:rsidR="00A05D79" w:rsidRDefault="00A05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16593"/>
    <w:multiLevelType w:val="hybridMultilevel"/>
    <w:tmpl w:val="DF72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20947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E1"/>
    <w:rsid w:val="00001CE7"/>
    <w:rsid w:val="00020DC6"/>
    <w:rsid w:val="00024562"/>
    <w:rsid w:val="0003025C"/>
    <w:rsid w:val="0003579C"/>
    <w:rsid w:val="00036DB3"/>
    <w:rsid w:val="000462BB"/>
    <w:rsid w:val="00051DC2"/>
    <w:rsid w:val="00053308"/>
    <w:rsid w:val="00061829"/>
    <w:rsid w:val="00071BBD"/>
    <w:rsid w:val="0007238E"/>
    <w:rsid w:val="00072977"/>
    <w:rsid w:val="0007304B"/>
    <w:rsid w:val="00074622"/>
    <w:rsid w:val="00080221"/>
    <w:rsid w:val="00084A0D"/>
    <w:rsid w:val="000A5A07"/>
    <w:rsid w:val="000B3324"/>
    <w:rsid w:val="000C77F7"/>
    <w:rsid w:val="000D1073"/>
    <w:rsid w:val="000D49E5"/>
    <w:rsid w:val="000D6BDF"/>
    <w:rsid w:val="00101EFB"/>
    <w:rsid w:val="00113875"/>
    <w:rsid w:val="00115642"/>
    <w:rsid w:val="00137361"/>
    <w:rsid w:val="00140F1B"/>
    <w:rsid w:val="00141357"/>
    <w:rsid w:val="00152B21"/>
    <w:rsid w:val="001536AD"/>
    <w:rsid w:val="00161B67"/>
    <w:rsid w:val="0016290D"/>
    <w:rsid w:val="00174B3E"/>
    <w:rsid w:val="00175E08"/>
    <w:rsid w:val="001843A9"/>
    <w:rsid w:val="00186271"/>
    <w:rsid w:val="00190264"/>
    <w:rsid w:val="00193005"/>
    <w:rsid w:val="001A2E61"/>
    <w:rsid w:val="001A4829"/>
    <w:rsid w:val="001A57A4"/>
    <w:rsid w:val="001B04A9"/>
    <w:rsid w:val="001B3F9F"/>
    <w:rsid w:val="001C23F1"/>
    <w:rsid w:val="001D04D5"/>
    <w:rsid w:val="001E034A"/>
    <w:rsid w:val="001E2C2D"/>
    <w:rsid w:val="001F6EC5"/>
    <w:rsid w:val="002029CA"/>
    <w:rsid w:val="00205B51"/>
    <w:rsid w:val="00211817"/>
    <w:rsid w:val="00216FA1"/>
    <w:rsid w:val="0021766C"/>
    <w:rsid w:val="0022231B"/>
    <w:rsid w:val="00227A57"/>
    <w:rsid w:val="00235AB1"/>
    <w:rsid w:val="002373EF"/>
    <w:rsid w:val="00240A07"/>
    <w:rsid w:val="0024507D"/>
    <w:rsid w:val="00247D0D"/>
    <w:rsid w:val="00252C42"/>
    <w:rsid w:val="0025692D"/>
    <w:rsid w:val="002572C2"/>
    <w:rsid w:val="002724D1"/>
    <w:rsid w:val="00277766"/>
    <w:rsid w:val="00280B9E"/>
    <w:rsid w:val="002816FE"/>
    <w:rsid w:val="0028614D"/>
    <w:rsid w:val="0029065D"/>
    <w:rsid w:val="00290925"/>
    <w:rsid w:val="00296023"/>
    <w:rsid w:val="0029765B"/>
    <w:rsid w:val="002A7F0C"/>
    <w:rsid w:val="002B372C"/>
    <w:rsid w:val="002D2A30"/>
    <w:rsid w:val="002E074B"/>
    <w:rsid w:val="002E28A7"/>
    <w:rsid w:val="002F37C5"/>
    <w:rsid w:val="0030045F"/>
    <w:rsid w:val="00301DAB"/>
    <w:rsid w:val="00305327"/>
    <w:rsid w:val="00306707"/>
    <w:rsid w:val="0030770E"/>
    <w:rsid w:val="00310D39"/>
    <w:rsid w:val="00317BD3"/>
    <w:rsid w:val="00317D32"/>
    <w:rsid w:val="00326B0D"/>
    <w:rsid w:val="003303C2"/>
    <w:rsid w:val="0033262F"/>
    <w:rsid w:val="00340A9B"/>
    <w:rsid w:val="003559DF"/>
    <w:rsid w:val="00360AEA"/>
    <w:rsid w:val="003620A2"/>
    <w:rsid w:val="003620CB"/>
    <w:rsid w:val="003622EC"/>
    <w:rsid w:val="0036513B"/>
    <w:rsid w:val="0037099F"/>
    <w:rsid w:val="003743CF"/>
    <w:rsid w:val="0037452F"/>
    <w:rsid w:val="00375990"/>
    <w:rsid w:val="00375B3E"/>
    <w:rsid w:val="00382685"/>
    <w:rsid w:val="00386538"/>
    <w:rsid w:val="00392228"/>
    <w:rsid w:val="00394901"/>
    <w:rsid w:val="003A7B50"/>
    <w:rsid w:val="003B4257"/>
    <w:rsid w:val="003C2AE0"/>
    <w:rsid w:val="003C3BB1"/>
    <w:rsid w:val="003C5737"/>
    <w:rsid w:val="003C6AC3"/>
    <w:rsid w:val="003C6D1A"/>
    <w:rsid w:val="003D5192"/>
    <w:rsid w:val="003D6FA2"/>
    <w:rsid w:val="003F2FC8"/>
    <w:rsid w:val="003F78CD"/>
    <w:rsid w:val="003F7ECE"/>
    <w:rsid w:val="00406452"/>
    <w:rsid w:val="00416B69"/>
    <w:rsid w:val="00417899"/>
    <w:rsid w:val="00420086"/>
    <w:rsid w:val="004209CA"/>
    <w:rsid w:val="004335EC"/>
    <w:rsid w:val="00434EB8"/>
    <w:rsid w:val="00436B4B"/>
    <w:rsid w:val="00441B6A"/>
    <w:rsid w:val="00443603"/>
    <w:rsid w:val="004441F0"/>
    <w:rsid w:val="00446603"/>
    <w:rsid w:val="00447DCA"/>
    <w:rsid w:val="00447F1D"/>
    <w:rsid w:val="00451445"/>
    <w:rsid w:val="004606C3"/>
    <w:rsid w:val="00466009"/>
    <w:rsid w:val="00467EDA"/>
    <w:rsid w:val="0047080D"/>
    <w:rsid w:val="00472A3A"/>
    <w:rsid w:val="004760B1"/>
    <w:rsid w:val="00482040"/>
    <w:rsid w:val="00484188"/>
    <w:rsid w:val="004901DC"/>
    <w:rsid w:val="004A5ABC"/>
    <w:rsid w:val="004A62FA"/>
    <w:rsid w:val="004B06AF"/>
    <w:rsid w:val="004C148E"/>
    <w:rsid w:val="004D18BB"/>
    <w:rsid w:val="004F2375"/>
    <w:rsid w:val="00502134"/>
    <w:rsid w:val="005023BF"/>
    <w:rsid w:val="005037FF"/>
    <w:rsid w:val="005043C6"/>
    <w:rsid w:val="00522212"/>
    <w:rsid w:val="005316CE"/>
    <w:rsid w:val="00553EB4"/>
    <w:rsid w:val="00580138"/>
    <w:rsid w:val="0059616F"/>
    <w:rsid w:val="005A2F79"/>
    <w:rsid w:val="005B1854"/>
    <w:rsid w:val="005B1C75"/>
    <w:rsid w:val="005B37C4"/>
    <w:rsid w:val="005B788B"/>
    <w:rsid w:val="005C341C"/>
    <w:rsid w:val="005D5B3A"/>
    <w:rsid w:val="00606C45"/>
    <w:rsid w:val="00632871"/>
    <w:rsid w:val="00637E6E"/>
    <w:rsid w:val="0064332E"/>
    <w:rsid w:val="006516A2"/>
    <w:rsid w:val="00653481"/>
    <w:rsid w:val="00655643"/>
    <w:rsid w:val="00656AB8"/>
    <w:rsid w:val="00660CAC"/>
    <w:rsid w:val="00664CB4"/>
    <w:rsid w:val="00664DCA"/>
    <w:rsid w:val="006657CC"/>
    <w:rsid w:val="00665D8A"/>
    <w:rsid w:val="006730EA"/>
    <w:rsid w:val="006830F6"/>
    <w:rsid w:val="00685CC5"/>
    <w:rsid w:val="00691891"/>
    <w:rsid w:val="00695736"/>
    <w:rsid w:val="006A6E52"/>
    <w:rsid w:val="006B267D"/>
    <w:rsid w:val="006B52F6"/>
    <w:rsid w:val="006B6E55"/>
    <w:rsid w:val="006B7BAD"/>
    <w:rsid w:val="006C4413"/>
    <w:rsid w:val="006C7446"/>
    <w:rsid w:val="006D13F1"/>
    <w:rsid w:val="006E0E5D"/>
    <w:rsid w:val="006E6B8F"/>
    <w:rsid w:val="0070213A"/>
    <w:rsid w:val="007027E6"/>
    <w:rsid w:val="007028A8"/>
    <w:rsid w:val="007035A7"/>
    <w:rsid w:val="007103A6"/>
    <w:rsid w:val="007335FE"/>
    <w:rsid w:val="00735B11"/>
    <w:rsid w:val="00747CF6"/>
    <w:rsid w:val="00750AB2"/>
    <w:rsid w:val="0077053A"/>
    <w:rsid w:val="007753A2"/>
    <w:rsid w:val="00786277"/>
    <w:rsid w:val="00792F1C"/>
    <w:rsid w:val="007A1EF8"/>
    <w:rsid w:val="007A550A"/>
    <w:rsid w:val="007B33F2"/>
    <w:rsid w:val="007B6327"/>
    <w:rsid w:val="007C7909"/>
    <w:rsid w:val="007D47DC"/>
    <w:rsid w:val="007D4E88"/>
    <w:rsid w:val="007E469A"/>
    <w:rsid w:val="007F3D84"/>
    <w:rsid w:val="0080191C"/>
    <w:rsid w:val="008029BB"/>
    <w:rsid w:val="00804D26"/>
    <w:rsid w:val="008057E0"/>
    <w:rsid w:val="0081034E"/>
    <w:rsid w:val="00814EDE"/>
    <w:rsid w:val="00817A8B"/>
    <w:rsid w:val="00823F25"/>
    <w:rsid w:val="00833C19"/>
    <w:rsid w:val="00841DA2"/>
    <w:rsid w:val="00854EEB"/>
    <w:rsid w:val="00856C81"/>
    <w:rsid w:val="00857ABA"/>
    <w:rsid w:val="0086664F"/>
    <w:rsid w:val="00874E78"/>
    <w:rsid w:val="00885DAA"/>
    <w:rsid w:val="008864D7"/>
    <w:rsid w:val="00893259"/>
    <w:rsid w:val="00894667"/>
    <w:rsid w:val="008A1483"/>
    <w:rsid w:val="008B6635"/>
    <w:rsid w:val="008C0479"/>
    <w:rsid w:val="008C06D1"/>
    <w:rsid w:val="008C6170"/>
    <w:rsid w:val="008C7648"/>
    <w:rsid w:val="008E2D33"/>
    <w:rsid w:val="008E312E"/>
    <w:rsid w:val="008E3375"/>
    <w:rsid w:val="008F26A1"/>
    <w:rsid w:val="009000F0"/>
    <w:rsid w:val="00900202"/>
    <w:rsid w:val="0090042B"/>
    <w:rsid w:val="00900B01"/>
    <w:rsid w:val="00901018"/>
    <w:rsid w:val="00903A3A"/>
    <w:rsid w:val="009040A0"/>
    <w:rsid w:val="00912DAF"/>
    <w:rsid w:val="009238AC"/>
    <w:rsid w:val="00937F6F"/>
    <w:rsid w:val="00946CC0"/>
    <w:rsid w:val="00954262"/>
    <w:rsid w:val="0096553A"/>
    <w:rsid w:val="00971C1F"/>
    <w:rsid w:val="00981264"/>
    <w:rsid w:val="00985619"/>
    <w:rsid w:val="0099253B"/>
    <w:rsid w:val="00994D22"/>
    <w:rsid w:val="009A23F9"/>
    <w:rsid w:val="009A7387"/>
    <w:rsid w:val="009B19D0"/>
    <w:rsid w:val="009B7272"/>
    <w:rsid w:val="009C0371"/>
    <w:rsid w:val="009C0495"/>
    <w:rsid w:val="009C0E80"/>
    <w:rsid w:val="009C2471"/>
    <w:rsid w:val="009D26EF"/>
    <w:rsid w:val="009D4F61"/>
    <w:rsid w:val="009D5A70"/>
    <w:rsid w:val="009D7737"/>
    <w:rsid w:val="009E2803"/>
    <w:rsid w:val="009E528E"/>
    <w:rsid w:val="009F5E96"/>
    <w:rsid w:val="009F62D0"/>
    <w:rsid w:val="009F6489"/>
    <w:rsid w:val="009F65E6"/>
    <w:rsid w:val="009F7CB8"/>
    <w:rsid w:val="00A01B12"/>
    <w:rsid w:val="00A025CA"/>
    <w:rsid w:val="00A05D79"/>
    <w:rsid w:val="00A1036B"/>
    <w:rsid w:val="00A14C03"/>
    <w:rsid w:val="00A178A7"/>
    <w:rsid w:val="00A2744C"/>
    <w:rsid w:val="00A420C3"/>
    <w:rsid w:val="00A431CA"/>
    <w:rsid w:val="00A44E11"/>
    <w:rsid w:val="00A4515B"/>
    <w:rsid w:val="00A46907"/>
    <w:rsid w:val="00A46DA4"/>
    <w:rsid w:val="00A5004A"/>
    <w:rsid w:val="00A57871"/>
    <w:rsid w:val="00A604DD"/>
    <w:rsid w:val="00A61460"/>
    <w:rsid w:val="00A642AC"/>
    <w:rsid w:val="00A644AE"/>
    <w:rsid w:val="00A65D4A"/>
    <w:rsid w:val="00A70B93"/>
    <w:rsid w:val="00A80483"/>
    <w:rsid w:val="00A86891"/>
    <w:rsid w:val="00AA2C98"/>
    <w:rsid w:val="00AB14B6"/>
    <w:rsid w:val="00AC03D4"/>
    <w:rsid w:val="00AD06BA"/>
    <w:rsid w:val="00AF22CA"/>
    <w:rsid w:val="00AF2B19"/>
    <w:rsid w:val="00AF6612"/>
    <w:rsid w:val="00AF77E9"/>
    <w:rsid w:val="00B07DE9"/>
    <w:rsid w:val="00B161EC"/>
    <w:rsid w:val="00B176AE"/>
    <w:rsid w:val="00B219D1"/>
    <w:rsid w:val="00B237E3"/>
    <w:rsid w:val="00B26DB1"/>
    <w:rsid w:val="00B3707C"/>
    <w:rsid w:val="00B377BA"/>
    <w:rsid w:val="00B41831"/>
    <w:rsid w:val="00B45973"/>
    <w:rsid w:val="00B54097"/>
    <w:rsid w:val="00B626AD"/>
    <w:rsid w:val="00B64E4C"/>
    <w:rsid w:val="00B82482"/>
    <w:rsid w:val="00B8634C"/>
    <w:rsid w:val="00BA76A8"/>
    <w:rsid w:val="00BC6935"/>
    <w:rsid w:val="00BD1FDE"/>
    <w:rsid w:val="00BD4509"/>
    <w:rsid w:val="00BE04F6"/>
    <w:rsid w:val="00BE70CD"/>
    <w:rsid w:val="00C00A45"/>
    <w:rsid w:val="00C04FEB"/>
    <w:rsid w:val="00C11EBD"/>
    <w:rsid w:val="00C15E26"/>
    <w:rsid w:val="00C225DF"/>
    <w:rsid w:val="00C30A95"/>
    <w:rsid w:val="00C359E1"/>
    <w:rsid w:val="00C477AC"/>
    <w:rsid w:val="00C5010B"/>
    <w:rsid w:val="00C606DB"/>
    <w:rsid w:val="00C6752A"/>
    <w:rsid w:val="00C715F9"/>
    <w:rsid w:val="00C7302C"/>
    <w:rsid w:val="00C757AB"/>
    <w:rsid w:val="00C94519"/>
    <w:rsid w:val="00CB1FEB"/>
    <w:rsid w:val="00CB7541"/>
    <w:rsid w:val="00CC3515"/>
    <w:rsid w:val="00CC43B7"/>
    <w:rsid w:val="00CD3CBF"/>
    <w:rsid w:val="00CE1055"/>
    <w:rsid w:val="00CE33B8"/>
    <w:rsid w:val="00CE6D6C"/>
    <w:rsid w:val="00CE7414"/>
    <w:rsid w:val="00D03D5B"/>
    <w:rsid w:val="00D06F0E"/>
    <w:rsid w:val="00D1023D"/>
    <w:rsid w:val="00D12B7A"/>
    <w:rsid w:val="00D13995"/>
    <w:rsid w:val="00D16EA2"/>
    <w:rsid w:val="00D245E0"/>
    <w:rsid w:val="00D25642"/>
    <w:rsid w:val="00D35E3A"/>
    <w:rsid w:val="00D46194"/>
    <w:rsid w:val="00D46790"/>
    <w:rsid w:val="00D47E1A"/>
    <w:rsid w:val="00D652D1"/>
    <w:rsid w:val="00D70677"/>
    <w:rsid w:val="00D70A8B"/>
    <w:rsid w:val="00D876ED"/>
    <w:rsid w:val="00D9461D"/>
    <w:rsid w:val="00D95FFF"/>
    <w:rsid w:val="00DA2E7D"/>
    <w:rsid w:val="00DA3B13"/>
    <w:rsid w:val="00DB17BD"/>
    <w:rsid w:val="00DC20CB"/>
    <w:rsid w:val="00DC4386"/>
    <w:rsid w:val="00DD17D9"/>
    <w:rsid w:val="00DD2156"/>
    <w:rsid w:val="00DE566A"/>
    <w:rsid w:val="00DF201D"/>
    <w:rsid w:val="00E00963"/>
    <w:rsid w:val="00E01592"/>
    <w:rsid w:val="00E01F32"/>
    <w:rsid w:val="00E031BA"/>
    <w:rsid w:val="00E03D2B"/>
    <w:rsid w:val="00E07266"/>
    <w:rsid w:val="00E111CB"/>
    <w:rsid w:val="00E14FD1"/>
    <w:rsid w:val="00E226A6"/>
    <w:rsid w:val="00E439F0"/>
    <w:rsid w:val="00E470E9"/>
    <w:rsid w:val="00E51AFF"/>
    <w:rsid w:val="00E628D2"/>
    <w:rsid w:val="00E70431"/>
    <w:rsid w:val="00E72022"/>
    <w:rsid w:val="00E8598D"/>
    <w:rsid w:val="00E90210"/>
    <w:rsid w:val="00E90BBD"/>
    <w:rsid w:val="00E921A0"/>
    <w:rsid w:val="00E975BC"/>
    <w:rsid w:val="00EA47B8"/>
    <w:rsid w:val="00EB459B"/>
    <w:rsid w:val="00EC374A"/>
    <w:rsid w:val="00EC5F41"/>
    <w:rsid w:val="00ED5757"/>
    <w:rsid w:val="00ED679F"/>
    <w:rsid w:val="00EE4BE7"/>
    <w:rsid w:val="00EF2C8D"/>
    <w:rsid w:val="00EF7CAD"/>
    <w:rsid w:val="00F01164"/>
    <w:rsid w:val="00F0740B"/>
    <w:rsid w:val="00F07F1A"/>
    <w:rsid w:val="00F23AF4"/>
    <w:rsid w:val="00F2437C"/>
    <w:rsid w:val="00F300AB"/>
    <w:rsid w:val="00F35FAB"/>
    <w:rsid w:val="00F44102"/>
    <w:rsid w:val="00F516BD"/>
    <w:rsid w:val="00F55C2D"/>
    <w:rsid w:val="00F5756E"/>
    <w:rsid w:val="00F63AAF"/>
    <w:rsid w:val="00F65EA7"/>
    <w:rsid w:val="00F7239C"/>
    <w:rsid w:val="00F8014D"/>
    <w:rsid w:val="00F81799"/>
    <w:rsid w:val="00F81F4C"/>
    <w:rsid w:val="00F944D3"/>
    <w:rsid w:val="00FB4333"/>
    <w:rsid w:val="00FB7ECB"/>
    <w:rsid w:val="00FC127E"/>
    <w:rsid w:val="00FD097B"/>
    <w:rsid w:val="00FD0E52"/>
    <w:rsid w:val="00FD5D41"/>
    <w:rsid w:val="00FD5E54"/>
    <w:rsid w:val="00FE0AE6"/>
    <w:rsid w:val="00FE5D62"/>
    <w:rsid w:val="00FF2858"/>
    <w:rsid w:val="00FF4F4D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433E3"/>
  <w15:docId w15:val="{70FF97A7-00D0-4507-AB29-D91BBB05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A8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7A8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7A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7A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5B51"/>
    <w:rPr>
      <w:rFonts w:ascii="Cambria" w:hAnsi="Cambria"/>
      <w:b/>
      <w:kern w:val="32"/>
      <w:sz w:val="32"/>
      <w:lang w:val="en-GB" w:eastAsia="en-GB"/>
    </w:rPr>
  </w:style>
  <w:style w:type="character" w:customStyle="1" w:styleId="Heading2Char">
    <w:name w:val="Heading 2 Char"/>
    <w:link w:val="Heading2"/>
    <w:uiPriority w:val="99"/>
    <w:semiHidden/>
    <w:locked/>
    <w:rsid w:val="00205B51"/>
    <w:rPr>
      <w:rFonts w:ascii="Cambria" w:hAnsi="Cambria"/>
      <w:b/>
      <w:i/>
      <w:sz w:val="28"/>
      <w:lang w:val="en-GB" w:eastAsia="en-GB"/>
    </w:rPr>
  </w:style>
  <w:style w:type="character" w:customStyle="1" w:styleId="Heading3Char">
    <w:name w:val="Heading 3 Char"/>
    <w:link w:val="Heading3"/>
    <w:uiPriority w:val="99"/>
    <w:semiHidden/>
    <w:locked/>
    <w:rsid w:val="00205B51"/>
    <w:rPr>
      <w:rFonts w:ascii="Cambria" w:hAnsi="Cambria"/>
      <w:b/>
      <w:sz w:val="26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817A8B"/>
    <w:pPr>
      <w:spacing w:after="120"/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205B51"/>
    <w:rPr>
      <w:rFonts w:ascii="Arial" w:hAnsi="Arial"/>
      <w:sz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17A8B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205B51"/>
    <w:rPr>
      <w:sz w:val="2"/>
      <w:lang w:val="en-GB" w:eastAsia="en-GB"/>
    </w:rPr>
  </w:style>
  <w:style w:type="character" w:styleId="CommentReference">
    <w:name w:val="annotation reference"/>
    <w:uiPriority w:val="99"/>
    <w:semiHidden/>
    <w:rsid w:val="00817A8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17A8B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05B51"/>
    <w:rPr>
      <w:rFonts w:ascii="Arial" w:hAnsi="Arial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7A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05B51"/>
    <w:rPr>
      <w:rFonts w:ascii="Arial" w:hAnsi="Arial"/>
      <w:b/>
      <w:sz w:val="20"/>
      <w:lang w:val="en-GB" w:eastAsia="en-GB"/>
    </w:rPr>
  </w:style>
  <w:style w:type="character" w:styleId="Emphasis">
    <w:name w:val="Emphasis"/>
    <w:uiPriority w:val="99"/>
    <w:qFormat/>
    <w:rsid w:val="00817A8B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semiHidden/>
    <w:rsid w:val="00817A8B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05B51"/>
    <w:rPr>
      <w:rFonts w:ascii="Arial" w:hAnsi="Arial"/>
      <w:sz w:val="20"/>
      <w:lang w:val="en-GB" w:eastAsia="en-GB"/>
    </w:rPr>
  </w:style>
  <w:style w:type="character" w:styleId="FootnoteReference">
    <w:name w:val="footnote reference"/>
    <w:uiPriority w:val="99"/>
    <w:semiHidden/>
    <w:rsid w:val="00817A8B"/>
    <w:rPr>
      <w:rFonts w:cs="Times New Roman"/>
      <w:vertAlign w:val="superscript"/>
    </w:rPr>
  </w:style>
  <w:style w:type="character" w:customStyle="1" w:styleId="CharChar">
    <w:name w:val="Char Char"/>
    <w:uiPriority w:val="99"/>
    <w:rsid w:val="00817A8B"/>
    <w:rPr>
      <w:rFonts w:ascii="Arial" w:hAnsi="Arial"/>
      <w:lang w:val="en-GB" w:eastAsia="en-GB"/>
    </w:rPr>
  </w:style>
  <w:style w:type="paragraph" w:styleId="Footer">
    <w:name w:val="footer"/>
    <w:basedOn w:val="Normal"/>
    <w:link w:val="FooterChar"/>
    <w:uiPriority w:val="99"/>
    <w:rsid w:val="00817A8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205B51"/>
    <w:rPr>
      <w:rFonts w:ascii="Arial" w:hAnsi="Arial"/>
      <w:sz w:val="20"/>
      <w:lang w:val="en-GB" w:eastAsia="en-GB"/>
    </w:rPr>
  </w:style>
  <w:style w:type="character" w:styleId="PageNumber">
    <w:name w:val="page number"/>
    <w:uiPriority w:val="99"/>
    <w:rsid w:val="00817A8B"/>
    <w:rPr>
      <w:rFonts w:cs="Times New Roman"/>
    </w:rPr>
  </w:style>
  <w:style w:type="character" w:styleId="Hyperlink">
    <w:name w:val="Hyperlink"/>
    <w:uiPriority w:val="99"/>
    <w:rsid w:val="004064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A8B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56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AB8"/>
    <w:rPr>
      <w:rFonts w:ascii="Arial" w:hAnsi="Arial"/>
      <w:sz w:val="22"/>
    </w:rPr>
  </w:style>
  <w:style w:type="paragraph" w:customStyle="1" w:styleId="TableContents">
    <w:name w:val="Table Contents"/>
    <w:basedOn w:val="Normal"/>
    <w:rsid w:val="00D70A8B"/>
    <w:pPr>
      <w:widowControl w:val="0"/>
      <w:suppressLineNumbers/>
      <w:suppressAutoHyphens/>
    </w:pPr>
    <w:rPr>
      <w:rFonts w:ascii="Calibri" w:eastAsia="Arial Unicode MS" w:hAnsi="Calibri"/>
      <w:kern w:val="1"/>
      <w:sz w:val="24"/>
      <w:szCs w:val="24"/>
    </w:rPr>
  </w:style>
  <w:style w:type="paragraph" w:styleId="NormalWeb">
    <w:name w:val="Normal (Web)"/>
    <w:basedOn w:val="Normal"/>
    <w:uiPriority w:val="99"/>
    <w:rsid w:val="007A1E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290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FD0E52"/>
    <w:rPr>
      <w:b/>
      <w:bCs/>
    </w:rPr>
  </w:style>
  <w:style w:type="paragraph" w:customStyle="1" w:styleId="paragraph">
    <w:name w:val="paragraph"/>
    <w:basedOn w:val="Normal"/>
    <w:rsid w:val="008E2D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8E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76B6024E6B04C974E546815EEE573" ma:contentTypeVersion="10" ma:contentTypeDescription="Create a new document." ma:contentTypeScope="" ma:versionID="688754d4972447bf3f47bf779c42b932">
  <xsd:schema xmlns:xsd="http://www.w3.org/2001/XMLSchema" xmlns:xs="http://www.w3.org/2001/XMLSchema" xmlns:p="http://schemas.microsoft.com/office/2006/metadata/properties" xmlns:ns2="98e7da24-89ff-44b8-8af9-34fbd30b227b" xmlns:ns3="7852592e-f8ad-4f72-9b47-ccc1fb8445c1" targetNamespace="http://schemas.microsoft.com/office/2006/metadata/properties" ma:root="true" ma:fieldsID="9473af8a293b9350735ec5c0e8e43798" ns2:_="" ns3:_="">
    <xsd:import namespace="98e7da24-89ff-44b8-8af9-34fbd30b227b"/>
    <xsd:import namespace="7852592e-f8ad-4f72-9b47-ccc1fb844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da24-89ff-44b8-8af9-34fbd30b2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2592e-f8ad-4f72-9b47-ccc1fb844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B0A58-1F89-47B2-8C13-9486675A0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E21872-AA58-4211-A8DE-881769EC6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CE1B1-A844-4A43-A729-82080A4C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7da24-89ff-44b8-8af9-34fbd30b227b"/>
    <ds:schemaRef ds:uri="7852592e-f8ad-4f72-9b47-ccc1fb844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Branching Out / Egin</vt:lpstr>
    </vt:vector>
  </TitlesOfParts>
  <Company>Hewlett-Packard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Branching Out / Egin</dc:title>
  <dc:subject/>
  <dc:creator>Gwyneth</dc:creator>
  <cp:keywords/>
  <dc:description/>
  <cp:lastModifiedBy>Andy Rowland</cp:lastModifiedBy>
  <cp:revision>6</cp:revision>
  <cp:lastPrinted>2014-05-13T12:05:00Z</cp:lastPrinted>
  <dcterms:created xsi:type="dcterms:W3CDTF">2022-05-12T10:31:00Z</dcterms:created>
  <dcterms:modified xsi:type="dcterms:W3CDTF">2022-05-17T15:21:00Z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0x010100BBC76B6024E6B04C974E546815EEE573</vt:lpwstr>
  </property>
</Properties>
</file>